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4A0"/>
      </w:tblPr>
      <w:tblGrid>
        <w:gridCol w:w="2235"/>
        <w:gridCol w:w="7655"/>
      </w:tblGrid>
      <w:tr w:rsidR="00F84993" w:rsidTr="003F3536">
        <w:trPr>
          <w:trHeight w:val="983"/>
        </w:trPr>
        <w:tc>
          <w:tcPr>
            <w:tcW w:w="2235" w:type="dxa"/>
            <w:shd w:val="clear" w:color="auto" w:fill="auto"/>
            <w:vAlign w:val="center"/>
          </w:tcPr>
          <w:p w:rsidR="00F84993" w:rsidRPr="008F5CA8" w:rsidRDefault="00F84993" w:rsidP="003F3536">
            <w:pPr>
              <w:widowControl w:val="0"/>
              <w:jc w:val="center"/>
              <w:rPr>
                <w:rFonts w:eastAsia="Calibri"/>
                <w:spacing w:val="10"/>
                <w:sz w:val="28"/>
                <w:szCs w:val="28"/>
              </w:rPr>
            </w:pPr>
            <w:bookmarkStart w:id="0" w:name="_GoBack"/>
            <w:bookmarkEnd w:id="0"/>
            <w:r w:rsidRPr="008F5CA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1266825" cy="5905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34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F84993" w:rsidRPr="008F5CA8" w:rsidRDefault="00F84993" w:rsidP="003F3536">
            <w:pPr>
              <w:widowControl w:val="0"/>
              <w:ind w:right="493"/>
              <w:jc w:val="center"/>
              <w:rPr>
                <w:rFonts w:eastAsia="Calibri"/>
                <w:sz w:val="28"/>
                <w:szCs w:val="28"/>
              </w:rPr>
            </w:pPr>
            <w:r w:rsidRPr="008F5CA8">
              <w:rPr>
                <w:rFonts w:eastAsia="Calibri"/>
                <w:sz w:val="28"/>
                <w:szCs w:val="28"/>
              </w:rPr>
              <w:t>Общество с ограниченной ответственностью</w:t>
            </w:r>
          </w:p>
          <w:p w:rsidR="00F84993" w:rsidRPr="008F5CA8" w:rsidRDefault="00F84993" w:rsidP="003F3536">
            <w:pPr>
              <w:widowControl w:val="0"/>
              <w:ind w:right="493"/>
              <w:jc w:val="center"/>
              <w:rPr>
                <w:rFonts w:eastAsia="Calibri"/>
                <w:spacing w:val="10"/>
                <w:sz w:val="28"/>
                <w:szCs w:val="28"/>
              </w:rPr>
            </w:pPr>
            <w:r w:rsidRPr="008F5CA8">
              <w:rPr>
                <w:rFonts w:eastAsia="Calibri"/>
                <w:sz w:val="28"/>
                <w:szCs w:val="28"/>
              </w:rPr>
              <w:t>«АРКАДА»</w:t>
            </w:r>
          </w:p>
        </w:tc>
      </w:tr>
    </w:tbl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Default="00F84993" w:rsidP="00F84993">
      <w:pPr>
        <w:widowControl w:val="0"/>
        <w:jc w:val="center"/>
        <w:rPr>
          <w:b/>
          <w:spacing w:val="10"/>
          <w:sz w:val="28"/>
          <w:szCs w:val="28"/>
        </w:rPr>
      </w:pPr>
    </w:p>
    <w:p w:rsidR="00F84993" w:rsidRPr="008B0633" w:rsidRDefault="00F84993" w:rsidP="00F84993">
      <w:pPr>
        <w:widowControl w:val="0"/>
        <w:jc w:val="center"/>
        <w:rPr>
          <w:b/>
          <w:bCs/>
          <w:spacing w:val="10"/>
          <w:sz w:val="36"/>
          <w:szCs w:val="36"/>
        </w:rPr>
      </w:pPr>
      <w:r>
        <w:rPr>
          <w:b/>
          <w:bCs/>
          <w:spacing w:val="10"/>
          <w:sz w:val="36"/>
          <w:szCs w:val="36"/>
        </w:rPr>
        <w:t xml:space="preserve">ДОКУМЕНТАЦИЯ ПО ПЛАНИРОВКЕ ТЕРРИТОРИИ </w:t>
      </w:r>
    </w:p>
    <w:p w:rsidR="00883DBE" w:rsidRPr="000E4B6C" w:rsidRDefault="00883DBE" w:rsidP="00883DBE">
      <w:pPr>
        <w:pStyle w:val="af4"/>
        <w:spacing w:after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в кадастровом квартале 23:35:0702001 для размещения объекта «Малоэтажная многоквартирная и (или) блокированная жилая застройка по ул.Садовой в п.Двубратском Усть-Лабинского района Краснодарского края»</w:t>
      </w: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</w:p>
    <w:p w:rsidR="00F84993" w:rsidRDefault="00F84993" w:rsidP="00F84993">
      <w:pPr>
        <w:pStyle w:val="af2"/>
        <w:spacing w:line="100" w:lineRule="atLeast"/>
        <w:jc w:val="center"/>
        <w:rPr>
          <w:b/>
          <w:sz w:val="28"/>
          <w:szCs w:val="28"/>
        </w:rPr>
      </w:pPr>
      <w:r w:rsidRPr="005F7CA3">
        <w:rPr>
          <w:b/>
          <w:sz w:val="28"/>
          <w:szCs w:val="28"/>
        </w:rPr>
        <w:t xml:space="preserve">ТОМ </w:t>
      </w:r>
      <w:r>
        <w:rPr>
          <w:b/>
          <w:sz w:val="28"/>
          <w:szCs w:val="28"/>
        </w:rPr>
        <w:t>–</w:t>
      </w:r>
      <w:r w:rsidRPr="005F7C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</w:p>
    <w:p w:rsidR="00F84993" w:rsidRPr="005F7CA3" w:rsidRDefault="00F84993" w:rsidP="00F84993">
      <w:pPr>
        <w:pStyle w:val="af2"/>
        <w:spacing w:line="100" w:lineRule="atLeast"/>
        <w:jc w:val="center"/>
        <w:rPr>
          <w:b/>
          <w:sz w:val="28"/>
          <w:szCs w:val="28"/>
        </w:rPr>
      </w:pPr>
    </w:p>
    <w:p w:rsidR="00F84993" w:rsidRPr="005F7CA3" w:rsidRDefault="00F84993" w:rsidP="00F84993">
      <w:pPr>
        <w:pStyle w:val="af2"/>
        <w:spacing w:line="100" w:lineRule="atLeast"/>
        <w:jc w:val="center"/>
        <w:rPr>
          <w:b/>
          <w:sz w:val="28"/>
          <w:szCs w:val="28"/>
        </w:rPr>
      </w:pPr>
      <w:r w:rsidRPr="005F7CA3">
        <w:rPr>
          <w:b/>
          <w:sz w:val="28"/>
          <w:szCs w:val="28"/>
        </w:rPr>
        <w:t xml:space="preserve">ПРОЕКТ </w:t>
      </w:r>
      <w:r>
        <w:rPr>
          <w:b/>
          <w:sz w:val="28"/>
          <w:szCs w:val="28"/>
        </w:rPr>
        <w:t>ПЛАНИРОВКИ</w:t>
      </w: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МАТЕРИАЛЫ ПО ОБОСНОВАНИЮ ПРОЕКТА </w:t>
      </w: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</w:p>
    <w:p w:rsidR="00F84993" w:rsidRDefault="00F84993" w:rsidP="00F84993">
      <w:pPr>
        <w:pStyle w:val="af2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ДПТ – ППТ - 2</w:t>
      </w:r>
    </w:p>
    <w:p w:rsidR="00F84993" w:rsidRDefault="00F84993" w:rsidP="00F84993">
      <w:pPr>
        <w:widowControl w:val="0"/>
      </w:pP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  <w:r w:rsidRPr="008B0633">
        <w:rPr>
          <w:sz w:val="28"/>
          <w:szCs w:val="28"/>
        </w:rPr>
        <w:t>Заказчик</w:t>
      </w:r>
    </w:p>
    <w:p w:rsidR="00883DBE" w:rsidRDefault="00883DBE" w:rsidP="00883DBE">
      <w:pPr>
        <w:pStyle w:val="af4"/>
        <w:spacing w:before="0" w:before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муниципального</w:t>
      </w:r>
    </w:p>
    <w:p w:rsidR="00883DBE" w:rsidRPr="0070167D" w:rsidRDefault="00883DBE" w:rsidP="00883DBE">
      <w:pPr>
        <w:pStyle w:val="af4"/>
        <w:spacing w:before="0" w:beforeAutospacing="0" w:after="0"/>
        <w:rPr>
          <w:sz w:val="28"/>
          <w:szCs w:val="28"/>
        </w:rPr>
      </w:pPr>
      <w:r>
        <w:rPr>
          <w:color w:val="000000"/>
          <w:sz w:val="28"/>
          <w:szCs w:val="28"/>
        </w:rPr>
        <w:t>образования Усть-Лабинского района</w:t>
      </w:r>
    </w:p>
    <w:p w:rsidR="00F84993" w:rsidRDefault="00F84993" w:rsidP="00F84993">
      <w:pPr>
        <w:keepNext/>
        <w:widowControl w:val="0"/>
        <w:tabs>
          <w:tab w:val="left" w:pos="12762"/>
        </w:tabs>
        <w:spacing w:after="40" w:line="100" w:lineRule="atLeast"/>
        <w:ind w:left="1418" w:right="405" w:hanging="1418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  <w:r w:rsidRPr="008B0633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 xml:space="preserve"> </w:t>
      </w:r>
      <w:r w:rsidRPr="008B0633">
        <w:rPr>
          <w:sz w:val="28"/>
          <w:szCs w:val="28"/>
        </w:rPr>
        <w:t>ООО «Аркада»</w:t>
      </w:r>
      <w:r w:rsidRPr="008B0633">
        <w:rPr>
          <w:sz w:val="28"/>
          <w:szCs w:val="28"/>
        </w:rPr>
        <w:tab/>
        <w:t>А.Е. Ковалев</w:t>
      </w: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tabs>
          <w:tab w:val="right" w:pos="9638"/>
          <w:tab w:val="left" w:pos="20742"/>
        </w:tabs>
        <w:spacing w:after="40"/>
        <w:ind w:firstLine="12"/>
        <w:jc w:val="both"/>
        <w:rPr>
          <w:sz w:val="28"/>
          <w:szCs w:val="28"/>
        </w:rPr>
      </w:pPr>
    </w:p>
    <w:p w:rsidR="00F84993" w:rsidRPr="00C22A63" w:rsidRDefault="00F84993" w:rsidP="00F84993">
      <w:pPr>
        <w:widowControl w:val="0"/>
        <w:jc w:val="center"/>
        <w:rPr>
          <w:spacing w:val="10"/>
          <w:sz w:val="24"/>
          <w:szCs w:val="24"/>
        </w:rPr>
      </w:pPr>
      <w:r w:rsidRPr="00C22A63">
        <w:rPr>
          <w:spacing w:val="10"/>
          <w:sz w:val="24"/>
          <w:szCs w:val="24"/>
        </w:rPr>
        <w:t>г. Курганинск</w:t>
      </w:r>
    </w:p>
    <w:p w:rsidR="00F84993" w:rsidRDefault="00F84993" w:rsidP="00F84993">
      <w:pPr>
        <w:widowControl w:val="0"/>
        <w:jc w:val="center"/>
        <w:rPr>
          <w:b/>
        </w:rPr>
      </w:pPr>
      <w:r w:rsidRPr="00C22A63">
        <w:rPr>
          <w:spacing w:val="10"/>
          <w:sz w:val="24"/>
          <w:szCs w:val="24"/>
        </w:rPr>
        <w:t>20</w:t>
      </w:r>
      <w:r w:rsidR="00761CAF">
        <w:rPr>
          <w:spacing w:val="10"/>
          <w:sz w:val="24"/>
          <w:szCs w:val="24"/>
        </w:rPr>
        <w:t>2</w:t>
      </w:r>
      <w:r w:rsidR="00883DBE">
        <w:rPr>
          <w:spacing w:val="10"/>
          <w:sz w:val="24"/>
          <w:szCs w:val="24"/>
        </w:rPr>
        <w:t>1</w:t>
      </w:r>
      <w:r w:rsidRPr="00C22A63">
        <w:rPr>
          <w:spacing w:val="10"/>
          <w:sz w:val="24"/>
          <w:szCs w:val="24"/>
        </w:rPr>
        <w:t xml:space="preserve"> год</w:t>
      </w:r>
    </w:p>
    <w:p w:rsidR="00F84993" w:rsidRPr="004A523B" w:rsidRDefault="00F84993" w:rsidP="00F84993">
      <w:pPr>
        <w:pStyle w:val="ab"/>
        <w:jc w:val="center"/>
        <w:rPr>
          <w:rFonts w:ascii="Times New Roman" w:hAnsi="Times New Roman"/>
          <w:b/>
          <w:bCs/>
          <w:color w:val="auto"/>
          <w:spacing w:val="10"/>
          <w:sz w:val="24"/>
          <w:szCs w:val="24"/>
        </w:rPr>
      </w:pPr>
      <w:r>
        <w:rPr>
          <w:b/>
          <w:color w:val="auto"/>
        </w:rPr>
        <w:br w:type="page"/>
      </w:r>
      <w:r w:rsidRPr="004A523B">
        <w:rPr>
          <w:rFonts w:ascii="Times New Roman" w:hAnsi="Times New Roman"/>
          <w:b/>
          <w:bCs/>
          <w:color w:val="auto"/>
          <w:spacing w:val="10"/>
          <w:sz w:val="24"/>
          <w:szCs w:val="24"/>
        </w:rPr>
        <w:lastRenderedPageBreak/>
        <w:t xml:space="preserve">ДОКУМЕНТАЦИЯ ПО ПЛАНИРОВКЕ ТЕРРИТОРИИ </w:t>
      </w:r>
    </w:p>
    <w:p w:rsidR="00F84993" w:rsidRDefault="00F84993" w:rsidP="00F84993">
      <w:pPr>
        <w:pStyle w:val="ab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С</w:t>
      </w:r>
      <w:r w:rsidRPr="008F5CA8">
        <w:rPr>
          <w:rFonts w:ascii="Times New Roman" w:hAnsi="Times New Roman"/>
          <w:b/>
          <w:color w:val="auto"/>
          <w:sz w:val="24"/>
          <w:szCs w:val="24"/>
        </w:rPr>
        <w:t>ОСТАВ ПРОЕКТА</w:t>
      </w:r>
    </w:p>
    <w:p w:rsidR="00F84993" w:rsidRPr="008F5CA8" w:rsidRDefault="00F84993" w:rsidP="00F84993">
      <w:pPr>
        <w:rPr>
          <w:sz w:val="28"/>
          <w:szCs w:val="28"/>
        </w:rPr>
      </w:pPr>
    </w:p>
    <w:p w:rsidR="00F84993" w:rsidRPr="008F5CA8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>Том – 1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Основная (утверждаемая) проекта планировки (ДПТ – ППТ – 1)</w:t>
      </w:r>
    </w:p>
    <w:p w:rsidR="00F84993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Pr="008F5CA8">
        <w:rPr>
          <w:sz w:val="28"/>
          <w:szCs w:val="28"/>
        </w:rPr>
        <w:t>–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>Материалы</w:t>
      </w:r>
      <w:r w:rsidRPr="00D551A5">
        <w:rPr>
          <w:sz w:val="28"/>
          <w:szCs w:val="28"/>
        </w:rPr>
        <w:t xml:space="preserve"> по обоснованию</w:t>
      </w:r>
      <w:r w:rsidRPr="008F5CA8">
        <w:rPr>
          <w:sz w:val="28"/>
          <w:szCs w:val="28"/>
        </w:rPr>
        <w:t xml:space="preserve"> проекта планировки</w:t>
      </w:r>
      <w:r>
        <w:rPr>
          <w:sz w:val="28"/>
          <w:szCs w:val="28"/>
        </w:rPr>
        <w:t xml:space="preserve"> (</w:t>
      </w:r>
      <w:r w:rsidRPr="008F5CA8">
        <w:rPr>
          <w:sz w:val="28"/>
          <w:szCs w:val="28"/>
        </w:rPr>
        <w:t>ДПТ – ППТ –</w:t>
      </w:r>
      <w:r>
        <w:rPr>
          <w:sz w:val="28"/>
          <w:szCs w:val="28"/>
        </w:rPr>
        <w:t xml:space="preserve"> 2)</w:t>
      </w:r>
    </w:p>
    <w:p w:rsidR="00F84993" w:rsidRPr="008F5CA8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 xml:space="preserve">Основная (утверждаемая) проекта </w:t>
      </w:r>
      <w:r>
        <w:rPr>
          <w:sz w:val="28"/>
          <w:szCs w:val="28"/>
        </w:rPr>
        <w:t>межевания</w:t>
      </w:r>
      <w:r w:rsidRPr="008F5CA8">
        <w:rPr>
          <w:sz w:val="28"/>
          <w:szCs w:val="28"/>
        </w:rPr>
        <w:t xml:space="preserve"> (ДПТ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 xml:space="preserve">Т – </w:t>
      </w:r>
      <w:r>
        <w:rPr>
          <w:sz w:val="28"/>
          <w:szCs w:val="28"/>
        </w:rPr>
        <w:t>3</w:t>
      </w:r>
      <w:r w:rsidRPr="008F5CA8">
        <w:rPr>
          <w:sz w:val="28"/>
          <w:szCs w:val="28"/>
        </w:rPr>
        <w:t>)</w:t>
      </w:r>
    </w:p>
    <w:p w:rsidR="00F84993" w:rsidRPr="008F5CA8" w:rsidRDefault="00F84993" w:rsidP="00F84993">
      <w:pPr>
        <w:tabs>
          <w:tab w:val="left" w:pos="1134"/>
        </w:tabs>
        <w:spacing w:line="360" w:lineRule="auto"/>
        <w:rPr>
          <w:sz w:val="28"/>
          <w:szCs w:val="28"/>
        </w:rPr>
      </w:pPr>
      <w:r w:rsidRPr="008F5CA8">
        <w:rPr>
          <w:sz w:val="28"/>
          <w:szCs w:val="28"/>
        </w:rPr>
        <w:t xml:space="preserve">Том – </w:t>
      </w:r>
      <w:r>
        <w:rPr>
          <w:sz w:val="28"/>
          <w:szCs w:val="28"/>
        </w:rPr>
        <w:t>4</w:t>
      </w:r>
      <w:r>
        <w:rPr>
          <w:sz w:val="28"/>
          <w:szCs w:val="28"/>
        </w:rPr>
        <w:tab/>
      </w:r>
      <w:r w:rsidRPr="008F5CA8">
        <w:rPr>
          <w:sz w:val="28"/>
          <w:szCs w:val="28"/>
        </w:rPr>
        <w:t xml:space="preserve">Материалы по обоснованию проекта </w:t>
      </w:r>
      <w:r>
        <w:rPr>
          <w:sz w:val="28"/>
          <w:szCs w:val="28"/>
        </w:rPr>
        <w:t>межевания (</w:t>
      </w:r>
      <w:r w:rsidRPr="008F5CA8">
        <w:rPr>
          <w:sz w:val="28"/>
          <w:szCs w:val="28"/>
        </w:rPr>
        <w:t>ДПТ – П</w:t>
      </w:r>
      <w:r>
        <w:rPr>
          <w:sz w:val="28"/>
          <w:szCs w:val="28"/>
        </w:rPr>
        <w:t>М</w:t>
      </w:r>
      <w:r w:rsidRPr="008F5CA8">
        <w:rPr>
          <w:sz w:val="28"/>
          <w:szCs w:val="28"/>
        </w:rPr>
        <w:t>Т –</w:t>
      </w:r>
      <w:r>
        <w:rPr>
          <w:sz w:val="28"/>
          <w:szCs w:val="28"/>
        </w:rPr>
        <w:t xml:space="preserve"> 4) </w:t>
      </w:r>
    </w:p>
    <w:p w:rsidR="00F84993" w:rsidRPr="008F5CA8" w:rsidRDefault="00F84993" w:rsidP="00F84993">
      <w:pPr>
        <w:tabs>
          <w:tab w:val="left" w:pos="1134"/>
        </w:tabs>
        <w:rPr>
          <w:sz w:val="28"/>
          <w:szCs w:val="28"/>
        </w:rPr>
      </w:pPr>
    </w:p>
    <w:p w:rsidR="00F84993" w:rsidRDefault="00F84993" w:rsidP="00F84993"/>
    <w:p w:rsidR="00F84993" w:rsidRPr="004C4277" w:rsidRDefault="00F84993" w:rsidP="00F84993">
      <w:pPr>
        <w:pStyle w:val="ab"/>
        <w:rPr>
          <w:b/>
          <w:color w:val="auto"/>
        </w:rPr>
      </w:pPr>
      <w:r>
        <w:rPr>
          <w:b/>
          <w:color w:val="auto"/>
        </w:rPr>
        <w:br w:type="page"/>
      </w:r>
      <w:r w:rsidRPr="004C4277">
        <w:rPr>
          <w:b/>
          <w:color w:val="auto"/>
        </w:rPr>
        <w:lastRenderedPageBreak/>
        <w:t>Оглавление</w:t>
      </w:r>
    </w:p>
    <w:p w:rsidR="00CB4E09" w:rsidRDefault="008A67DC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F84993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529207650" w:history="1">
        <w:r w:rsidR="00CB4E09" w:rsidRPr="008611CA">
          <w:rPr>
            <w:rStyle w:val="ac"/>
            <w:b/>
            <w:bCs/>
            <w:noProof/>
          </w:rPr>
          <w:t>1.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noProof/>
            <w:kern w:val="1"/>
          </w:rPr>
          <w:t>ПОЛОЖЕНИЕ</w:t>
        </w:r>
        <w:r w:rsidR="00CB4E09" w:rsidRPr="008611CA">
          <w:rPr>
            <w:rStyle w:val="ac"/>
            <w:b/>
            <w:bCs/>
            <w:noProof/>
          </w:rPr>
          <w:t xml:space="preserve"> И СОВРЕМЕННОЕ ИСПОЛЬЗОВАНИЕ ТЕРРИТОРИИ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282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B4E09" w:rsidRDefault="008A67DC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1" w:history="1">
        <w:r w:rsidR="00CB4E09" w:rsidRPr="008611CA">
          <w:rPr>
            <w:rStyle w:val="ac"/>
            <w:b/>
            <w:bCs/>
            <w:noProof/>
          </w:rPr>
          <w:t>2.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bCs/>
            <w:noProof/>
          </w:rPr>
          <w:t>ПРИРОДНО-КЛИМАТИЧЕСКИЕ И ИНЖЕНЕРНО-ГЕОЛОГИЧЕСКИЕ УСЛОВИЯ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282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B4E09" w:rsidRDefault="008A67DC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2" w:history="1">
        <w:r w:rsidR="00CB4E09" w:rsidRPr="008611CA">
          <w:rPr>
            <w:rStyle w:val="ac"/>
            <w:b/>
            <w:bCs/>
            <w:noProof/>
          </w:rPr>
          <w:t>3.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bCs/>
            <w:noProof/>
          </w:rPr>
          <w:t xml:space="preserve">ОСОБЫЕ </w:t>
        </w:r>
        <w:r w:rsidR="00CB4E09" w:rsidRPr="008611CA">
          <w:rPr>
            <w:rStyle w:val="ac"/>
            <w:b/>
            <w:noProof/>
            <w:kern w:val="1"/>
          </w:rPr>
          <w:t>УСЛОВИЯ</w:t>
        </w:r>
        <w:r w:rsidR="00CB4E09" w:rsidRPr="008611CA">
          <w:rPr>
            <w:rStyle w:val="ac"/>
            <w:b/>
            <w:bCs/>
            <w:noProof/>
          </w:rPr>
          <w:t xml:space="preserve"> ИСПОЛЬЗОВАНИЯ ТЕРРИТОРИИ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282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B4E09" w:rsidRDefault="008A67DC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3" w:history="1">
        <w:r w:rsidR="00CB4E09" w:rsidRPr="008611CA">
          <w:rPr>
            <w:rStyle w:val="ac"/>
            <w:b/>
            <w:bCs/>
            <w:noProof/>
          </w:rPr>
          <w:t>4.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bCs/>
            <w:noProof/>
          </w:rPr>
          <w:t>ТРАНСПОРТНОЕ И ИНЖЕНЕРНОЕ ОБЕСПЕЧЕНИЕ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282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4E09" w:rsidRDefault="008A67DC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4" w:history="1">
        <w:r w:rsidR="00CB4E09" w:rsidRPr="008611CA">
          <w:rPr>
            <w:rStyle w:val="ac"/>
            <w:b/>
            <w:noProof/>
            <w:lang w:eastAsia="ar-SA"/>
          </w:rPr>
          <w:t>5.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bCs/>
            <w:noProof/>
          </w:rPr>
          <w:t>ИНЖЕНЕРНАЯ ПОДГОТОВКА ТЕРРИТОРИИ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282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4E09" w:rsidRDefault="008A67DC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5" w:history="1">
        <w:r w:rsidR="00CB4E09" w:rsidRPr="008611CA">
          <w:rPr>
            <w:rStyle w:val="ac"/>
            <w:b/>
            <w:noProof/>
            <w:kern w:val="1"/>
          </w:rPr>
          <w:t>6.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noProof/>
            <w:kern w:val="1"/>
          </w:rPr>
          <w:t>ПРОТИВОПОЖАРНЫЕ МЕРОПРИЯТИЯ.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282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B4E09" w:rsidRDefault="008A67DC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6" w:history="1">
        <w:r w:rsidR="00CB4E09" w:rsidRPr="008611CA">
          <w:rPr>
            <w:rStyle w:val="ac"/>
            <w:b/>
            <w:noProof/>
            <w:kern w:val="1"/>
          </w:rPr>
          <w:t>7.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bCs/>
            <w:noProof/>
          </w:rPr>
          <w:t>МЕРОПРИЯТИЯ</w:t>
        </w:r>
        <w:r w:rsidR="00CB4E09" w:rsidRPr="008611CA">
          <w:rPr>
            <w:rStyle w:val="ac"/>
            <w:b/>
            <w:noProof/>
            <w:kern w:val="1"/>
          </w:rPr>
          <w:t xml:space="preserve"> ПО ОХРАНЕ ОКРУЖАЮЩЕЙ СРЕДЫ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282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B4E09" w:rsidRDefault="008A67DC">
      <w:pPr>
        <w:pStyle w:val="23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207657" w:history="1">
        <w:r w:rsidR="00CB4E09" w:rsidRPr="008611CA">
          <w:rPr>
            <w:rStyle w:val="ac"/>
            <w:b/>
            <w:noProof/>
            <w:kern w:val="1"/>
          </w:rPr>
          <w:t>8.</w:t>
        </w:r>
        <w:r w:rsidR="00CB4E0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B4E09" w:rsidRPr="008611CA">
          <w:rPr>
            <w:rStyle w:val="ac"/>
            <w:b/>
            <w:noProof/>
            <w:kern w:val="1"/>
          </w:rPr>
          <w:t>ГРАФИЧЕСКИЕ МАТЕРИАЛЫ</w:t>
        </w:r>
        <w:r w:rsidR="00CB4E0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4E09">
          <w:rPr>
            <w:noProof/>
            <w:webHidden/>
          </w:rPr>
          <w:instrText xml:space="preserve"> PAGEREF _Toc529207657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E282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84993" w:rsidRDefault="008A67DC" w:rsidP="00F84993">
      <w:r>
        <w:rPr>
          <w:b/>
          <w:bCs/>
        </w:rPr>
        <w:fldChar w:fldCharType="end"/>
      </w:r>
    </w:p>
    <w:p w:rsidR="00F84993" w:rsidRDefault="00F84993" w:rsidP="00F84993">
      <w:pPr>
        <w:pStyle w:val="Standard"/>
        <w:tabs>
          <w:tab w:val="left" w:pos="42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4993" w:rsidRPr="00412C14" w:rsidRDefault="00F84993" w:rsidP="003A1DBF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bCs/>
        </w:rPr>
      </w:pPr>
      <w:r>
        <w:rPr>
          <w:b/>
        </w:rPr>
        <w:br w:type="page"/>
      </w:r>
      <w:bookmarkStart w:id="1" w:name="_Toc529207650"/>
      <w:r w:rsidRPr="003A1DBF">
        <w:rPr>
          <w:b/>
          <w:kern w:val="1"/>
        </w:rPr>
        <w:lastRenderedPageBreak/>
        <w:t>ПОЛОЖЕНИЕ</w:t>
      </w:r>
      <w:r>
        <w:rPr>
          <w:b/>
          <w:bCs/>
        </w:rPr>
        <w:t xml:space="preserve"> И СОВРЕМЕННОЕ ИСПОЛЬЗОВАНИЕ ТЕРРИТОРИИ</w:t>
      </w:r>
      <w:bookmarkEnd w:id="1"/>
    </w:p>
    <w:p w:rsidR="00F84993" w:rsidRPr="00412C14" w:rsidRDefault="00F84993" w:rsidP="00F84993">
      <w:pPr>
        <w:pStyle w:val="Standard"/>
        <w:tabs>
          <w:tab w:val="left" w:pos="426"/>
        </w:tabs>
        <w:rPr>
          <w:rFonts w:ascii="Times New Roman" w:hAnsi="Times New Roman"/>
          <w:b/>
          <w:bCs/>
          <w:sz w:val="24"/>
        </w:rPr>
      </w:pP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kern w:val="3"/>
          <w:sz w:val="28"/>
          <w:szCs w:val="28"/>
          <w:lang w:eastAsia="ar-SA"/>
        </w:rPr>
        <w:t>В границу проекта планировки вошла территория</w:t>
      </w:r>
      <w:r w:rsidRPr="00EC7E94">
        <w:rPr>
          <w:rFonts w:eastAsia="Arial Unicode MS" w:cs="Tahoma"/>
          <w:sz w:val="28"/>
          <w:szCs w:val="28"/>
          <w:lang w:eastAsia="ar-SA"/>
        </w:rPr>
        <w:t>, расположенная</w:t>
      </w:r>
      <w:r>
        <w:rPr>
          <w:rFonts w:eastAsia="Arial Unicode MS" w:cs="Tahoma"/>
          <w:sz w:val="28"/>
          <w:szCs w:val="28"/>
          <w:lang w:eastAsia="ar-SA"/>
        </w:rPr>
        <w:t xml:space="preserve"> на </w:t>
      </w:r>
      <w:r w:rsidR="00883DBE">
        <w:rPr>
          <w:bCs/>
          <w:sz w:val="29"/>
          <w:szCs w:val="33"/>
        </w:rPr>
        <w:t>южной</w:t>
      </w:r>
      <w:r w:rsidR="00E70F16">
        <w:rPr>
          <w:bCs/>
          <w:sz w:val="29"/>
          <w:szCs w:val="33"/>
        </w:rPr>
        <w:t xml:space="preserve"> окраине </w:t>
      </w:r>
      <w:r w:rsidR="00883DBE">
        <w:rPr>
          <w:bCs/>
          <w:sz w:val="29"/>
          <w:szCs w:val="33"/>
        </w:rPr>
        <w:t>поселка Двубрацкий,</w:t>
      </w:r>
      <w:r>
        <w:rPr>
          <w:rFonts w:eastAsia="Arial Unicode MS" w:cs="Tahoma"/>
          <w:kern w:val="3"/>
          <w:sz w:val="28"/>
          <w:szCs w:val="28"/>
          <w:lang w:eastAsia="ar-SA"/>
        </w:rPr>
        <w:t xml:space="preserve"> </w:t>
      </w:r>
      <w:r w:rsidRPr="00EC7E94">
        <w:rPr>
          <w:rFonts w:eastAsia="Arial Unicode MS" w:cs="Tahoma"/>
          <w:kern w:val="3"/>
          <w:sz w:val="28"/>
          <w:szCs w:val="28"/>
          <w:lang w:eastAsia="ar-SA"/>
        </w:rPr>
        <w:t xml:space="preserve">площадью </w:t>
      </w:r>
      <w:r w:rsidR="00883DBE">
        <w:rPr>
          <w:rFonts w:eastAsia="Arial Unicode MS" w:cs="Tahoma"/>
          <w:kern w:val="3"/>
          <w:sz w:val="28"/>
          <w:szCs w:val="28"/>
          <w:lang w:eastAsia="ar-SA"/>
        </w:rPr>
        <w:t>0,5</w:t>
      </w:r>
      <w:r>
        <w:rPr>
          <w:rFonts w:eastAsia="Arial Unicode MS" w:cs="Tahoma"/>
          <w:kern w:val="3"/>
          <w:sz w:val="28"/>
          <w:szCs w:val="28"/>
          <w:lang w:eastAsia="ar-SA"/>
        </w:rPr>
        <w:t xml:space="preserve"> </w:t>
      </w:r>
      <w:r w:rsidRPr="00EC7E94">
        <w:rPr>
          <w:rFonts w:eastAsia="Arial Unicode MS" w:cs="Tahoma"/>
          <w:kern w:val="3"/>
          <w:sz w:val="28"/>
          <w:szCs w:val="28"/>
          <w:lang w:eastAsia="ar-SA"/>
        </w:rPr>
        <w:t>га</w:t>
      </w:r>
      <w:r w:rsidRPr="00174C1D">
        <w:rPr>
          <w:rFonts w:eastAsia="Arial Unicode MS" w:cs="Tahoma"/>
          <w:sz w:val="28"/>
          <w:szCs w:val="28"/>
          <w:lang w:eastAsia="ar-SA"/>
        </w:rPr>
        <w:t>.</w:t>
      </w:r>
      <w:r>
        <w:rPr>
          <w:rFonts w:eastAsia="Arial Unicode MS" w:cs="Tahoma"/>
          <w:sz w:val="28"/>
          <w:szCs w:val="28"/>
          <w:lang w:eastAsia="ar-SA"/>
        </w:rPr>
        <w:t xml:space="preserve"> Категория земель</w:t>
      </w:r>
      <w:r w:rsidR="00E23127">
        <w:rPr>
          <w:rFonts w:eastAsia="Arial Unicode MS" w:cs="Tahoma"/>
          <w:sz w:val="28"/>
          <w:szCs w:val="28"/>
          <w:lang w:eastAsia="ar-SA"/>
        </w:rPr>
        <w:t> </w:t>
      </w:r>
      <w:r>
        <w:rPr>
          <w:rFonts w:eastAsia="Arial Unicode MS" w:cs="Tahoma"/>
          <w:sz w:val="28"/>
          <w:szCs w:val="28"/>
          <w:lang w:eastAsia="ar-SA"/>
        </w:rPr>
        <w:t xml:space="preserve"> – земли населенных пунктов.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 w:rsidRPr="00370AE1">
        <w:rPr>
          <w:rFonts w:eastAsia="Arial Unicode MS" w:cs="Tahoma"/>
          <w:sz w:val="28"/>
          <w:szCs w:val="28"/>
          <w:lang w:eastAsia="ar-SA"/>
        </w:rPr>
        <w:t>Территория</w:t>
      </w:r>
      <w:r w:rsidRPr="00E25DA5">
        <w:rPr>
          <w:rFonts w:eastAsia="Arial Unicode MS" w:cs="Tahoma"/>
          <w:sz w:val="28"/>
          <w:szCs w:val="28"/>
          <w:lang w:eastAsia="ar-SA"/>
        </w:rPr>
        <w:t xml:space="preserve"> ограничена:</w:t>
      </w:r>
    </w:p>
    <w:p w:rsidR="00E23127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 w:rsidRPr="00E23127">
        <w:rPr>
          <w:rFonts w:eastAsia="Arial Unicode MS" w:cs="Tahoma"/>
          <w:spacing w:val="-2"/>
          <w:sz w:val="28"/>
          <w:szCs w:val="28"/>
          <w:lang w:eastAsia="ar-SA"/>
        </w:rPr>
        <w:t>с север</w:t>
      </w:r>
      <w:r w:rsidR="00E23127" w:rsidRPr="00E23127">
        <w:rPr>
          <w:rFonts w:eastAsia="Arial Unicode MS" w:cs="Tahoma"/>
          <w:spacing w:val="-2"/>
          <w:sz w:val="28"/>
          <w:szCs w:val="28"/>
          <w:lang w:eastAsia="ar-SA"/>
        </w:rPr>
        <w:t>о-</w:t>
      </w:r>
      <w:r w:rsidR="00883DBE">
        <w:rPr>
          <w:rFonts w:eastAsia="Arial Unicode MS" w:cs="Tahoma"/>
          <w:spacing w:val="-2"/>
          <w:sz w:val="28"/>
          <w:szCs w:val="28"/>
          <w:lang w:eastAsia="ar-SA"/>
        </w:rPr>
        <w:t>запада</w:t>
      </w:r>
      <w:r w:rsidRPr="00E23127">
        <w:rPr>
          <w:rFonts w:eastAsia="Arial Unicode MS" w:cs="Tahoma"/>
          <w:spacing w:val="-2"/>
          <w:sz w:val="28"/>
          <w:szCs w:val="28"/>
          <w:lang w:eastAsia="ar-SA"/>
        </w:rPr>
        <w:t xml:space="preserve"> – </w:t>
      </w:r>
      <w:r w:rsidR="00E70F16">
        <w:rPr>
          <w:rFonts w:eastAsia="Arial Unicode MS" w:cs="Tahoma"/>
          <w:sz w:val="28"/>
          <w:szCs w:val="28"/>
          <w:lang w:eastAsia="ar-SA"/>
        </w:rPr>
        <w:t>территорией</w:t>
      </w:r>
      <w:r w:rsidR="003A2385">
        <w:rPr>
          <w:rFonts w:eastAsia="Arial Unicode MS" w:cs="Tahoma"/>
          <w:sz w:val="28"/>
          <w:szCs w:val="28"/>
          <w:lang w:eastAsia="ar-SA"/>
        </w:rPr>
        <w:t xml:space="preserve"> детского сада, ул.Садовая 3</w:t>
      </w:r>
      <w:r w:rsidR="00E23127">
        <w:rPr>
          <w:rFonts w:eastAsia="Arial Unicode MS" w:cs="Tahoma"/>
          <w:sz w:val="28"/>
          <w:szCs w:val="28"/>
          <w:lang w:eastAsia="ar-SA"/>
        </w:rPr>
        <w:t xml:space="preserve">; </w:t>
      </w:r>
    </w:p>
    <w:p w:rsidR="00BE4980" w:rsidRDefault="00E23127" w:rsidP="00BE4980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 xml:space="preserve">с </w:t>
      </w:r>
      <w:r w:rsidR="00BE4980">
        <w:rPr>
          <w:rFonts w:eastAsia="Arial Unicode MS" w:cs="Tahoma"/>
          <w:sz w:val="28"/>
          <w:szCs w:val="28"/>
          <w:lang w:eastAsia="ar-SA"/>
        </w:rPr>
        <w:t xml:space="preserve">востока, </w:t>
      </w:r>
      <w:r>
        <w:rPr>
          <w:rFonts w:eastAsia="Arial Unicode MS" w:cs="Tahoma"/>
          <w:sz w:val="28"/>
          <w:szCs w:val="28"/>
          <w:lang w:eastAsia="ar-SA"/>
        </w:rPr>
        <w:t xml:space="preserve">юго-востока </w:t>
      </w: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>–</w:t>
      </w:r>
      <w:r>
        <w:rPr>
          <w:rFonts w:eastAsia="Arial Unicode MS" w:cs="Tahoma"/>
          <w:spacing w:val="-2"/>
          <w:sz w:val="28"/>
          <w:szCs w:val="28"/>
          <w:lang w:eastAsia="ar-SA"/>
        </w:rPr>
        <w:t xml:space="preserve"> </w:t>
      </w:r>
      <w:r w:rsidR="00E70F16">
        <w:rPr>
          <w:rFonts w:eastAsia="Arial Unicode MS" w:cs="Tahoma"/>
          <w:sz w:val="28"/>
          <w:szCs w:val="28"/>
          <w:lang w:eastAsia="ar-SA"/>
        </w:rPr>
        <w:t xml:space="preserve">территорией </w:t>
      </w:r>
      <w:r w:rsidR="003A2385">
        <w:rPr>
          <w:rFonts w:eastAsia="Arial Unicode MS" w:cs="Tahoma"/>
          <w:sz w:val="28"/>
          <w:szCs w:val="28"/>
          <w:lang w:eastAsia="ar-SA"/>
        </w:rPr>
        <w:t xml:space="preserve">ул.Садовой </w:t>
      </w:r>
      <w:r w:rsidR="00E70F16">
        <w:rPr>
          <w:rFonts w:eastAsia="Arial Unicode MS" w:cs="Tahoma"/>
          <w:sz w:val="28"/>
          <w:szCs w:val="28"/>
          <w:lang w:eastAsia="ar-SA"/>
        </w:rPr>
        <w:t>(</w:t>
      </w:r>
      <w:r w:rsidR="00E70F16">
        <w:rPr>
          <w:rFonts w:eastAsia="Arial Unicode MS" w:cs="Tahoma"/>
          <w:spacing w:val="-2"/>
          <w:sz w:val="28"/>
          <w:szCs w:val="28"/>
          <w:lang w:eastAsia="ar-SA"/>
        </w:rPr>
        <w:t>земли общего пользования</w:t>
      </w:r>
      <w:r w:rsidR="003A2385">
        <w:rPr>
          <w:rFonts w:eastAsia="Arial Unicode MS" w:cs="Tahoma"/>
          <w:spacing w:val="-2"/>
          <w:sz w:val="28"/>
          <w:szCs w:val="28"/>
          <w:lang w:eastAsia="ar-SA"/>
        </w:rPr>
        <w:t>)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pacing w:val="-2"/>
          <w:sz w:val="28"/>
          <w:szCs w:val="28"/>
          <w:lang w:eastAsia="ar-SA"/>
        </w:rPr>
      </w:pP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 xml:space="preserve">с </w:t>
      </w:r>
      <w:r w:rsidR="00E23127">
        <w:rPr>
          <w:rFonts w:eastAsia="Arial Unicode MS" w:cs="Tahoma"/>
          <w:spacing w:val="-2"/>
          <w:sz w:val="28"/>
          <w:szCs w:val="28"/>
          <w:lang w:eastAsia="ar-SA"/>
        </w:rPr>
        <w:t>юго-запада</w:t>
      </w:r>
      <w:r w:rsidR="00761ED4">
        <w:rPr>
          <w:rFonts w:eastAsia="Arial Unicode MS" w:cs="Tahoma"/>
          <w:spacing w:val="-2"/>
          <w:sz w:val="28"/>
          <w:szCs w:val="28"/>
          <w:lang w:eastAsia="ar-SA"/>
        </w:rPr>
        <w:t xml:space="preserve"> и запада</w:t>
      </w:r>
      <w:r w:rsidR="00E23127">
        <w:rPr>
          <w:rFonts w:eastAsia="Arial Unicode MS" w:cs="Tahoma"/>
          <w:spacing w:val="-2"/>
          <w:sz w:val="28"/>
          <w:szCs w:val="28"/>
          <w:lang w:eastAsia="ar-SA"/>
        </w:rPr>
        <w:t xml:space="preserve"> </w:t>
      </w: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>–</w:t>
      </w:r>
      <w:r>
        <w:rPr>
          <w:rFonts w:eastAsia="Arial Unicode MS" w:cs="Tahoma"/>
          <w:spacing w:val="-2"/>
          <w:sz w:val="28"/>
          <w:szCs w:val="28"/>
          <w:lang w:eastAsia="ar-SA"/>
        </w:rPr>
        <w:t xml:space="preserve"> </w:t>
      </w:r>
      <w:r>
        <w:rPr>
          <w:rFonts w:eastAsia="Arial Unicode MS" w:cs="Tahoma"/>
          <w:sz w:val="28"/>
          <w:szCs w:val="28"/>
          <w:lang w:eastAsia="ar-SA"/>
        </w:rPr>
        <w:t>территорией ул</w:t>
      </w:r>
      <w:r w:rsidR="003A2385">
        <w:rPr>
          <w:rFonts w:eastAsia="Arial Unicode MS" w:cs="Tahoma"/>
          <w:sz w:val="28"/>
          <w:szCs w:val="28"/>
          <w:lang w:eastAsia="ar-SA"/>
        </w:rPr>
        <w:t>.</w:t>
      </w:r>
      <w:r w:rsidR="00761ED4">
        <w:rPr>
          <w:rFonts w:eastAsia="Arial Unicode MS" w:cs="Tahoma"/>
          <w:sz w:val="28"/>
          <w:szCs w:val="28"/>
          <w:lang w:eastAsia="ar-SA"/>
        </w:rPr>
        <w:t>Садовой</w:t>
      </w:r>
      <w:r w:rsidR="000814BF">
        <w:rPr>
          <w:rFonts w:eastAsia="Arial Unicode MS" w:cs="Tahoma"/>
          <w:spacing w:val="-2"/>
          <w:sz w:val="28"/>
          <w:szCs w:val="28"/>
          <w:lang w:eastAsia="ar-SA"/>
        </w:rPr>
        <w:t xml:space="preserve"> </w:t>
      </w:r>
      <w:r>
        <w:rPr>
          <w:rFonts w:eastAsia="Arial Unicode MS" w:cs="Tahoma"/>
          <w:sz w:val="28"/>
          <w:szCs w:val="28"/>
          <w:lang w:eastAsia="ar-SA"/>
        </w:rPr>
        <w:t>(</w:t>
      </w:r>
      <w:r>
        <w:rPr>
          <w:rFonts w:eastAsia="Arial Unicode MS" w:cs="Tahoma"/>
          <w:spacing w:val="-2"/>
          <w:sz w:val="28"/>
          <w:szCs w:val="28"/>
          <w:lang w:eastAsia="ar-SA"/>
        </w:rPr>
        <w:t>земли общего пользования)</w:t>
      </w:r>
      <w:r w:rsidR="00975843">
        <w:rPr>
          <w:rFonts w:eastAsia="Arial Unicode MS" w:cs="Tahoma"/>
          <w:spacing w:val="-2"/>
          <w:sz w:val="28"/>
          <w:szCs w:val="28"/>
          <w:lang w:eastAsia="ar-SA"/>
        </w:rPr>
        <w:t>;</w:t>
      </w:r>
    </w:p>
    <w:p w:rsidR="00E23127" w:rsidRDefault="00F84993" w:rsidP="00F84993">
      <w:pPr>
        <w:widowControl w:val="0"/>
        <w:ind w:firstLine="851"/>
        <w:jc w:val="both"/>
        <w:rPr>
          <w:rFonts w:eastAsia="Arial Unicode MS" w:cs="Tahoma"/>
          <w:spacing w:val="-2"/>
          <w:sz w:val="28"/>
          <w:szCs w:val="28"/>
          <w:lang w:eastAsia="ar-SA"/>
        </w:rPr>
      </w:pP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>с</w:t>
      </w:r>
      <w:r w:rsidR="003A2385">
        <w:rPr>
          <w:rFonts w:eastAsia="Arial Unicode MS" w:cs="Tahoma"/>
          <w:spacing w:val="-2"/>
          <w:sz w:val="28"/>
          <w:szCs w:val="28"/>
          <w:lang w:eastAsia="ar-SA"/>
        </w:rPr>
        <w:t xml:space="preserve"> северо-востока</w:t>
      </w:r>
      <w:r w:rsidR="00E23127">
        <w:rPr>
          <w:rFonts w:eastAsia="Arial Unicode MS" w:cs="Tahoma"/>
          <w:spacing w:val="-2"/>
          <w:sz w:val="28"/>
          <w:szCs w:val="28"/>
          <w:lang w:eastAsia="ar-SA"/>
        </w:rPr>
        <w:t xml:space="preserve"> </w:t>
      </w:r>
      <w:r w:rsidRPr="00191778">
        <w:rPr>
          <w:rFonts w:eastAsia="Arial Unicode MS" w:cs="Tahoma"/>
          <w:spacing w:val="-2"/>
          <w:sz w:val="28"/>
          <w:szCs w:val="28"/>
          <w:lang w:eastAsia="ar-SA"/>
        </w:rPr>
        <w:t xml:space="preserve"> –</w:t>
      </w:r>
      <w:r w:rsidR="00931EE4">
        <w:rPr>
          <w:rFonts w:eastAsia="Arial Unicode MS" w:cs="Tahoma"/>
          <w:spacing w:val="-2"/>
          <w:sz w:val="28"/>
          <w:szCs w:val="28"/>
          <w:lang w:eastAsia="ar-SA"/>
        </w:rPr>
        <w:t>земельный участок с</w:t>
      </w:r>
      <w:r>
        <w:rPr>
          <w:rFonts w:eastAsia="Arial Unicode MS" w:cs="Tahoma"/>
          <w:spacing w:val="-2"/>
          <w:sz w:val="28"/>
          <w:szCs w:val="28"/>
          <w:lang w:eastAsia="ar-SA"/>
        </w:rPr>
        <w:t xml:space="preserve"> </w:t>
      </w:r>
      <w:r w:rsidR="00E23127">
        <w:rPr>
          <w:rFonts w:eastAsia="Arial Unicode MS" w:cs="Tahoma"/>
          <w:spacing w:val="-2"/>
          <w:sz w:val="28"/>
          <w:szCs w:val="28"/>
          <w:lang w:eastAsia="ar-SA"/>
        </w:rPr>
        <w:t>жилой застройкой у</w:t>
      </w:r>
      <w:r w:rsidR="003A2385">
        <w:rPr>
          <w:rFonts w:eastAsia="Arial Unicode MS" w:cs="Tahoma"/>
          <w:spacing w:val="-2"/>
          <w:sz w:val="28"/>
          <w:szCs w:val="28"/>
          <w:lang w:eastAsia="ar-SA"/>
        </w:rPr>
        <w:t>л.Садовая 6/1</w:t>
      </w:r>
      <w:r w:rsidR="00E23127">
        <w:rPr>
          <w:rFonts w:eastAsia="Arial Unicode MS" w:cs="Tahoma"/>
          <w:spacing w:val="-2"/>
          <w:sz w:val="28"/>
          <w:szCs w:val="28"/>
          <w:lang w:eastAsia="ar-SA"/>
        </w:rPr>
        <w:t>.</w:t>
      </w:r>
    </w:p>
    <w:p w:rsidR="00F84993" w:rsidRDefault="00F84993" w:rsidP="00572D19">
      <w:pPr>
        <w:widowControl w:val="0"/>
        <w:spacing w:before="12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 w:rsidRPr="00A2166A">
        <w:rPr>
          <w:bCs/>
          <w:sz w:val="29"/>
          <w:szCs w:val="33"/>
          <w:u w:val="single"/>
        </w:rPr>
        <w:t>Современное использование территории</w:t>
      </w:r>
      <w:r>
        <w:rPr>
          <w:bCs/>
          <w:sz w:val="29"/>
          <w:szCs w:val="33"/>
          <w:u w:val="single"/>
        </w:rPr>
        <w:t>.</w:t>
      </w:r>
      <w:r w:rsidRPr="008C595B">
        <w:rPr>
          <w:bCs/>
          <w:sz w:val="29"/>
          <w:szCs w:val="33"/>
        </w:rPr>
        <w:t xml:space="preserve"> </w:t>
      </w:r>
      <w:r w:rsidRPr="00B772E6">
        <w:rPr>
          <w:bCs/>
          <w:sz w:val="29"/>
          <w:szCs w:val="33"/>
        </w:rPr>
        <w:t xml:space="preserve">В настоящее время </w:t>
      </w:r>
      <w:r>
        <w:rPr>
          <w:bCs/>
          <w:sz w:val="29"/>
          <w:szCs w:val="33"/>
        </w:rPr>
        <w:t xml:space="preserve">проектируемая территория </w:t>
      </w:r>
      <w:r w:rsidR="00572D19">
        <w:rPr>
          <w:bCs/>
          <w:sz w:val="29"/>
          <w:szCs w:val="33"/>
        </w:rPr>
        <w:t>не застроена</w:t>
      </w:r>
      <w:r w:rsidR="000814BF" w:rsidRPr="005C6D26">
        <w:rPr>
          <w:bCs/>
          <w:sz w:val="28"/>
          <w:szCs w:val="28"/>
        </w:rPr>
        <w:t>.</w:t>
      </w:r>
      <w:r w:rsidR="000814BF">
        <w:rPr>
          <w:bCs/>
          <w:sz w:val="29"/>
          <w:szCs w:val="33"/>
        </w:rPr>
        <w:t xml:space="preserve"> </w:t>
      </w:r>
      <w:r>
        <w:rPr>
          <w:bCs/>
          <w:sz w:val="29"/>
          <w:szCs w:val="33"/>
        </w:rPr>
        <w:t xml:space="preserve"> </w:t>
      </w:r>
      <w:r w:rsidR="00F369D6">
        <w:rPr>
          <w:bCs/>
          <w:sz w:val="29"/>
          <w:szCs w:val="33"/>
        </w:rPr>
        <w:t>Объекты капитального строительства н</w:t>
      </w:r>
      <w:r>
        <w:rPr>
          <w:bCs/>
          <w:sz w:val="29"/>
          <w:szCs w:val="33"/>
        </w:rPr>
        <w:t xml:space="preserve">а территории </w:t>
      </w:r>
      <w:r w:rsidR="00F369D6">
        <w:rPr>
          <w:bCs/>
          <w:sz w:val="29"/>
          <w:szCs w:val="33"/>
        </w:rPr>
        <w:t>отсутствуют</w:t>
      </w:r>
      <w:r>
        <w:rPr>
          <w:bCs/>
          <w:sz w:val="29"/>
          <w:szCs w:val="33"/>
        </w:rPr>
        <w:t xml:space="preserve">. </w:t>
      </w:r>
    </w:p>
    <w:p w:rsidR="00436B1D" w:rsidRPr="00CF4762" w:rsidRDefault="00436B1D" w:rsidP="00436B1D">
      <w:pPr>
        <w:pStyle w:val="af5"/>
        <w:keepNext/>
        <w:widowControl w:val="0"/>
        <w:suppressAutoHyphens/>
        <w:spacing w:before="120" w:after="120" w:line="240" w:lineRule="auto"/>
        <w:ind w:left="0" w:firstLine="851"/>
        <w:jc w:val="both"/>
        <w:outlineLvl w:val="3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CF4762">
        <w:rPr>
          <w:rFonts w:ascii="Times New Roman" w:eastAsia="Arial Unicode MS" w:hAnsi="Times New Roman"/>
          <w:sz w:val="28"/>
          <w:szCs w:val="28"/>
          <w:lang w:eastAsia="ar-SA"/>
        </w:rPr>
        <w:t xml:space="preserve">В соответствии с правилами землепользования и застройки </w:t>
      </w:r>
      <w:r w:rsidR="00761ED4">
        <w:rPr>
          <w:rFonts w:ascii="Times New Roman" w:eastAsia="Arial Unicode MS" w:hAnsi="Times New Roman"/>
          <w:sz w:val="28"/>
          <w:szCs w:val="28"/>
          <w:lang w:eastAsia="ar-SA"/>
        </w:rPr>
        <w:t>Двубратского</w:t>
      </w:r>
      <w:r w:rsidRPr="00CF4762">
        <w:rPr>
          <w:rFonts w:ascii="Times New Roman" w:eastAsia="Arial Unicode MS" w:hAnsi="Times New Roman"/>
          <w:sz w:val="28"/>
          <w:szCs w:val="28"/>
          <w:lang w:eastAsia="ar-SA"/>
        </w:rPr>
        <w:t xml:space="preserve"> сельского поселения данная территория расположена в зоне </w:t>
      </w:r>
      <w:r w:rsidR="00761ED4">
        <w:rPr>
          <w:rFonts w:ascii="Times New Roman" w:eastAsia="SimSun" w:hAnsi="Times New Roman"/>
          <w:sz w:val="28"/>
          <w:szCs w:val="28"/>
          <w:lang w:eastAsia="zh-CN"/>
        </w:rPr>
        <w:t>смешанной и общественно-деловой застройки</w:t>
      </w:r>
      <w:r w:rsidRPr="00CF4762">
        <w:rPr>
          <w:rFonts w:ascii="Times New Roman" w:eastAsia="SimSun" w:hAnsi="Times New Roman"/>
          <w:sz w:val="28"/>
          <w:szCs w:val="28"/>
          <w:lang w:eastAsia="zh-CN"/>
        </w:rPr>
        <w:t xml:space="preserve"> (Ж</w:t>
      </w:r>
      <w:r w:rsidR="00761ED4">
        <w:rPr>
          <w:rFonts w:ascii="Times New Roman" w:eastAsia="SimSun" w:hAnsi="Times New Roman"/>
          <w:sz w:val="28"/>
          <w:szCs w:val="28"/>
          <w:lang w:eastAsia="zh-CN"/>
        </w:rPr>
        <w:t>5</w:t>
      </w:r>
      <w:r w:rsidRPr="00CF4762">
        <w:rPr>
          <w:rFonts w:ascii="Times New Roman" w:eastAsia="SimSun" w:hAnsi="Times New Roman"/>
          <w:sz w:val="28"/>
          <w:szCs w:val="28"/>
          <w:lang w:eastAsia="zh-CN"/>
        </w:rPr>
        <w:t>)</w:t>
      </w:r>
      <w:r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 xml:space="preserve">Регламент использования территории установлен в составе Правил землепользования и застройки </w:t>
      </w:r>
      <w:r w:rsidR="00761ED4">
        <w:rPr>
          <w:rFonts w:eastAsia="Arial Unicode MS" w:cs="Tahoma"/>
          <w:sz w:val="28"/>
          <w:szCs w:val="28"/>
          <w:lang w:eastAsia="ar-SA"/>
        </w:rPr>
        <w:t>Двубратского</w:t>
      </w:r>
      <w:r>
        <w:rPr>
          <w:rFonts w:eastAsia="Arial Unicode MS" w:cs="Tahoma"/>
          <w:sz w:val="28"/>
          <w:szCs w:val="28"/>
          <w:lang w:eastAsia="ar-SA"/>
        </w:rPr>
        <w:t xml:space="preserve"> сельского поселения:</w:t>
      </w:r>
    </w:p>
    <w:p w:rsidR="00F84993" w:rsidRPr="00131957" w:rsidRDefault="00F84993" w:rsidP="00F84993">
      <w:pPr>
        <w:widowControl w:val="0"/>
        <w:spacing w:before="120"/>
        <w:ind w:firstLine="851"/>
        <w:jc w:val="both"/>
        <w:rPr>
          <w:rFonts w:eastAsia="Arial Unicode MS" w:cs="Tahoma"/>
          <w:i/>
          <w:sz w:val="28"/>
          <w:szCs w:val="28"/>
          <w:lang w:eastAsia="ar-SA"/>
        </w:rPr>
      </w:pPr>
      <w:r w:rsidRPr="00131957">
        <w:rPr>
          <w:bCs/>
          <w:i/>
          <w:iCs/>
          <w:sz w:val="28"/>
          <w:szCs w:val="28"/>
        </w:rPr>
        <w:t xml:space="preserve">Для зоны </w:t>
      </w:r>
      <w:r w:rsidR="002362DD" w:rsidRPr="002362DD">
        <w:rPr>
          <w:rFonts w:eastAsia="SimSun"/>
          <w:i/>
          <w:sz w:val="28"/>
          <w:szCs w:val="28"/>
          <w:lang w:eastAsia="zh-CN"/>
        </w:rPr>
        <w:t>застройки индивидуальными жилыми домами</w:t>
      </w:r>
      <w:r w:rsidRPr="00131957">
        <w:rPr>
          <w:rFonts w:eastAsia="Arial Unicode MS" w:cs="Tahoma"/>
          <w:i/>
          <w:sz w:val="28"/>
          <w:szCs w:val="28"/>
          <w:lang w:eastAsia="ar-SA"/>
        </w:rPr>
        <w:t>:</w:t>
      </w:r>
    </w:p>
    <w:p w:rsidR="00F84993" w:rsidRDefault="00F84993" w:rsidP="002362DD">
      <w:pPr>
        <w:widowControl w:val="0"/>
        <w:spacing w:before="60" w:after="60"/>
        <w:ind w:firstLine="851"/>
        <w:rPr>
          <w:bCs/>
          <w:iCs/>
          <w:sz w:val="28"/>
          <w:szCs w:val="28"/>
          <w:u w:val="single"/>
        </w:rPr>
      </w:pPr>
      <w:r w:rsidRPr="00C10C6F">
        <w:rPr>
          <w:bCs/>
          <w:iCs/>
          <w:sz w:val="28"/>
          <w:szCs w:val="28"/>
          <w:u w:val="single"/>
        </w:rPr>
        <w:t xml:space="preserve">Основные виды разрешенного использования: </w:t>
      </w:r>
    </w:p>
    <w:p w:rsidR="000F598E" w:rsidRPr="002362DD" w:rsidRDefault="000F598E" w:rsidP="000F598E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62DD">
        <w:rPr>
          <w:rFonts w:ascii="Times New Roman" w:hAnsi="Times New Roman" w:cs="Times New Roman"/>
          <w:sz w:val="28"/>
          <w:szCs w:val="28"/>
        </w:rPr>
        <w:t>социальное обслуживание</w:t>
      </w:r>
      <w:r>
        <w:rPr>
          <w:rFonts w:ascii="Times New Roman" w:hAnsi="Times New Roman" w:cs="Times New Roman"/>
          <w:sz w:val="28"/>
          <w:szCs w:val="28"/>
        </w:rPr>
        <w:t xml:space="preserve"> (код 3.2.)</w:t>
      </w:r>
    </w:p>
    <w:p w:rsidR="000F598E" w:rsidRPr="002362DD" w:rsidRDefault="000F598E" w:rsidP="000F598E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362DD">
        <w:rPr>
          <w:rFonts w:ascii="Times New Roman" w:hAnsi="Times New Roman" w:cs="Times New Roman"/>
          <w:sz w:val="28"/>
          <w:szCs w:val="28"/>
        </w:rPr>
        <w:t>бытовое обслуживание</w:t>
      </w:r>
      <w:r>
        <w:rPr>
          <w:rFonts w:ascii="Times New Roman" w:hAnsi="Times New Roman" w:cs="Times New Roman"/>
          <w:sz w:val="28"/>
          <w:szCs w:val="28"/>
        </w:rPr>
        <w:t xml:space="preserve"> (код 3.3.)</w:t>
      </w:r>
    </w:p>
    <w:p w:rsidR="000F598E" w:rsidRPr="001E7DE3" w:rsidRDefault="000F598E" w:rsidP="000F598E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1E7DE3">
        <w:rPr>
          <w:rFonts w:ascii="Times New Roman" w:hAnsi="Times New Roman" w:cs="Times New Roman"/>
          <w:sz w:val="28"/>
          <w:szCs w:val="28"/>
        </w:rPr>
        <w:t>-  дошкольное, начальное и среднее общее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(код 3.5.1)</w:t>
      </w:r>
    </w:p>
    <w:p w:rsidR="000F598E" w:rsidRPr="001E7DE3" w:rsidRDefault="000F598E" w:rsidP="000F598E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1E7DE3">
        <w:rPr>
          <w:rFonts w:ascii="Times New Roman" w:hAnsi="Times New Roman" w:cs="Times New Roman"/>
          <w:sz w:val="28"/>
          <w:szCs w:val="28"/>
        </w:rPr>
        <w:t>-  культурное развитие</w:t>
      </w:r>
      <w:r>
        <w:rPr>
          <w:rFonts w:ascii="Times New Roman" w:hAnsi="Times New Roman" w:cs="Times New Roman"/>
          <w:sz w:val="28"/>
          <w:szCs w:val="28"/>
        </w:rPr>
        <w:t xml:space="preserve"> (код 3.6.)</w:t>
      </w:r>
    </w:p>
    <w:p w:rsidR="000F598E" w:rsidRPr="001E7DE3" w:rsidRDefault="000F598E" w:rsidP="000F598E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1E7DE3">
        <w:rPr>
          <w:rFonts w:ascii="Times New Roman" w:hAnsi="Times New Roman" w:cs="Times New Roman"/>
          <w:sz w:val="28"/>
          <w:szCs w:val="28"/>
        </w:rPr>
        <w:t>-  религиозное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(3.7.)</w:t>
      </w:r>
    </w:p>
    <w:p w:rsidR="000F598E" w:rsidRPr="002362DD" w:rsidRDefault="000F598E" w:rsidP="000F598E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-  деловое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(код 4.1.)</w:t>
      </w:r>
    </w:p>
    <w:p w:rsidR="000F598E" w:rsidRDefault="000F598E" w:rsidP="000F598E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рынки (код 4.</w:t>
      </w:r>
      <w:r w:rsidR="00A008F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0F598E" w:rsidRPr="002362DD" w:rsidRDefault="000F598E" w:rsidP="000F598E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62DD">
        <w:rPr>
          <w:rFonts w:ascii="Times New Roman" w:hAnsi="Times New Roman" w:cs="Times New Roman"/>
          <w:sz w:val="28"/>
          <w:szCs w:val="28"/>
        </w:rPr>
        <w:t>магазины</w:t>
      </w:r>
      <w:r>
        <w:rPr>
          <w:rFonts w:ascii="Times New Roman" w:hAnsi="Times New Roman" w:cs="Times New Roman"/>
          <w:sz w:val="28"/>
          <w:szCs w:val="28"/>
        </w:rPr>
        <w:t xml:space="preserve"> (код 4.4.)</w:t>
      </w:r>
    </w:p>
    <w:p w:rsidR="00A008FB" w:rsidRPr="001E7DE3" w:rsidRDefault="00A008FB" w:rsidP="00A008FB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1E7DE3">
        <w:rPr>
          <w:rFonts w:ascii="Times New Roman" w:hAnsi="Times New Roman" w:cs="Times New Roman"/>
          <w:sz w:val="28"/>
          <w:szCs w:val="28"/>
        </w:rPr>
        <w:t xml:space="preserve">-  общественное питание  </w:t>
      </w:r>
      <w:r>
        <w:rPr>
          <w:rFonts w:ascii="Times New Roman" w:hAnsi="Times New Roman" w:cs="Times New Roman"/>
          <w:sz w:val="28"/>
          <w:szCs w:val="28"/>
        </w:rPr>
        <w:t>(код 4.6.)</w:t>
      </w:r>
    </w:p>
    <w:p w:rsidR="00A008FB" w:rsidRDefault="00A008FB" w:rsidP="00A008FB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гостиничное обслуживание (код 4.7.)</w:t>
      </w:r>
    </w:p>
    <w:p w:rsidR="00A008FB" w:rsidRPr="001E7DE3" w:rsidRDefault="00A008FB" w:rsidP="00A008FB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1E7DE3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историко-культурная деятельность</w:t>
      </w:r>
      <w:r w:rsidRPr="001E7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(код 9.3.)</w:t>
      </w:r>
    </w:p>
    <w:p w:rsidR="00436B1D" w:rsidRPr="002362DD" w:rsidRDefault="00F84993" w:rsidP="002362DD">
      <w:pPr>
        <w:spacing w:line="216" w:lineRule="auto"/>
        <w:ind w:right="-108" w:firstLine="426"/>
        <w:jc w:val="both"/>
        <w:rPr>
          <w:sz w:val="28"/>
          <w:szCs w:val="28"/>
        </w:rPr>
      </w:pPr>
      <w:r w:rsidRPr="002362DD">
        <w:rPr>
          <w:sz w:val="28"/>
          <w:szCs w:val="28"/>
        </w:rPr>
        <w:t>-</w:t>
      </w:r>
      <w:r w:rsidR="002A40D2">
        <w:rPr>
          <w:sz w:val="28"/>
          <w:szCs w:val="28"/>
        </w:rPr>
        <w:t xml:space="preserve">  </w:t>
      </w:r>
      <w:r w:rsidR="002362DD" w:rsidRPr="002362DD">
        <w:rPr>
          <w:sz w:val="28"/>
          <w:szCs w:val="28"/>
        </w:rPr>
        <w:t>д</w:t>
      </w:r>
      <w:r w:rsidR="00436B1D" w:rsidRPr="002362DD">
        <w:rPr>
          <w:sz w:val="28"/>
          <w:szCs w:val="28"/>
        </w:rPr>
        <w:t>ля индивидуального жилищного строительства</w:t>
      </w:r>
      <w:r w:rsidR="000C1433">
        <w:rPr>
          <w:sz w:val="28"/>
          <w:szCs w:val="28"/>
        </w:rPr>
        <w:t xml:space="preserve"> (код 2.1.)</w:t>
      </w:r>
    </w:p>
    <w:p w:rsidR="00F84993" w:rsidRPr="002362DD" w:rsidRDefault="00F84993" w:rsidP="00F84993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-</w:t>
      </w:r>
      <w:r w:rsidR="002A40D2">
        <w:rPr>
          <w:rFonts w:ascii="Times New Roman" w:hAnsi="Times New Roman" w:cs="Times New Roman"/>
          <w:sz w:val="28"/>
          <w:szCs w:val="28"/>
        </w:rPr>
        <w:t xml:space="preserve">  </w:t>
      </w:r>
      <w:r w:rsidR="002362DD" w:rsidRPr="002362DD">
        <w:rPr>
          <w:rFonts w:ascii="Times New Roman" w:hAnsi="Times New Roman" w:cs="Times New Roman"/>
          <w:sz w:val="28"/>
          <w:szCs w:val="28"/>
        </w:rPr>
        <w:t>малоэтажная многоквартирная жилая застройка</w:t>
      </w:r>
      <w:r w:rsidR="000C1433">
        <w:rPr>
          <w:rFonts w:ascii="Times New Roman" w:hAnsi="Times New Roman" w:cs="Times New Roman"/>
          <w:sz w:val="28"/>
          <w:szCs w:val="28"/>
        </w:rPr>
        <w:t xml:space="preserve"> (код 2.1.1</w:t>
      </w:r>
      <w:r w:rsidR="002A7D27">
        <w:rPr>
          <w:rFonts w:ascii="Times New Roman" w:hAnsi="Times New Roman" w:cs="Times New Roman"/>
          <w:sz w:val="28"/>
          <w:szCs w:val="28"/>
        </w:rPr>
        <w:t>.</w:t>
      </w:r>
      <w:r w:rsidR="000C1433">
        <w:rPr>
          <w:rFonts w:ascii="Times New Roman" w:hAnsi="Times New Roman" w:cs="Times New Roman"/>
          <w:sz w:val="28"/>
          <w:szCs w:val="28"/>
        </w:rPr>
        <w:t>)</w:t>
      </w:r>
    </w:p>
    <w:p w:rsidR="00F84993" w:rsidRPr="002362DD" w:rsidRDefault="00F84993" w:rsidP="00F84993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-</w:t>
      </w:r>
      <w:r w:rsidR="002A40D2">
        <w:rPr>
          <w:rFonts w:ascii="Times New Roman" w:hAnsi="Times New Roman" w:cs="Times New Roman"/>
          <w:sz w:val="28"/>
          <w:szCs w:val="28"/>
        </w:rPr>
        <w:t xml:space="preserve">  </w:t>
      </w:r>
      <w:r w:rsidR="002362DD" w:rsidRPr="002362DD">
        <w:rPr>
          <w:rFonts w:ascii="Times New Roman" w:hAnsi="Times New Roman" w:cs="Times New Roman"/>
          <w:sz w:val="28"/>
          <w:szCs w:val="28"/>
        </w:rPr>
        <w:t>блокированная жилая застройка</w:t>
      </w:r>
      <w:r w:rsidR="000C1433">
        <w:rPr>
          <w:rFonts w:ascii="Times New Roman" w:hAnsi="Times New Roman" w:cs="Times New Roman"/>
          <w:sz w:val="28"/>
          <w:szCs w:val="28"/>
        </w:rPr>
        <w:t xml:space="preserve"> (код 2.3.)</w:t>
      </w:r>
    </w:p>
    <w:p w:rsidR="00A008FB" w:rsidRPr="002362DD" w:rsidRDefault="00A008FB" w:rsidP="00A008FB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362DD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(код 2.2.)</w:t>
      </w:r>
    </w:p>
    <w:p w:rsidR="00F84993" w:rsidRPr="002362DD" w:rsidRDefault="00F84993" w:rsidP="00F84993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-</w:t>
      </w:r>
      <w:r w:rsidR="002A40D2">
        <w:rPr>
          <w:rFonts w:ascii="Times New Roman" w:hAnsi="Times New Roman" w:cs="Times New Roman"/>
          <w:sz w:val="28"/>
          <w:szCs w:val="28"/>
        </w:rPr>
        <w:t xml:space="preserve">  </w:t>
      </w:r>
      <w:r w:rsidR="00A008FB">
        <w:rPr>
          <w:rFonts w:ascii="Times New Roman" w:hAnsi="Times New Roman" w:cs="Times New Roman"/>
          <w:sz w:val="28"/>
          <w:szCs w:val="28"/>
        </w:rPr>
        <w:t>хранение автотранспорта</w:t>
      </w:r>
      <w:r w:rsidR="002A7D27">
        <w:rPr>
          <w:rFonts w:ascii="Times New Roman" w:hAnsi="Times New Roman" w:cs="Times New Roman"/>
          <w:sz w:val="28"/>
          <w:szCs w:val="28"/>
        </w:rPr>
        <w:t xml:space="preserve"> (код 2.7.1.)</w:t>
      </w:r>
    </w:p>
    <w:p w:rsidR="00F84993" w:rsidRPr="002362DD" w:rsidRDefault="00F84993" w:rsidP="00F84993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362DD">
        <w:rPr>
          <w:rFonts w:ascii="Times New Roman" w:hAnsi="Times New Roman" w:cs="Times New Roman"/>
          <w:sz w:val="28"/>
          <w:szCs w:val="28"/>
        </w:rPr>
        <w:t>-</w:t>
      </w:r>
      <w:r w:rsidR="002A40D2">
        <w:rPr>
          <w:rFonts w:ascii="Times New Roman" w:hAnsi="Times New Roman" w:cs="Times New Roman"/>
          <w:sz w:val="28"/>
          <w:szCs w:val="28"/>
        </w:rPr>
        <w:t xml:space="preserve">  </w:t>
      </w:r>
      <w:r w:rsidR="00A008FB">
        <w:rPr>
          <w:rFonts w:ascii="Times New Roman" w:hAnsi="Times New Roman" w:cs="Times New Roman"/>
          <w:sz w:val="28"/>
          <w:szCs w:val="28"/>
        </w:rPr>
        <w:t>земельные участки (территории) общего пользования</w:t>
      </w:r>
      <w:r w:rsidR="000C1433">
        <w:rPr>
          <w:rFonts w:ascii="Times New Roman" w:hAnsi="Times New Roman" w:cs="Times New Roman"/>
          <w:sz w:val="28"/>
          <w:szCs w:val="28"/>
        </w:rPr>
        <w:t xml:space="preserve"> (код </w:t>
      </w:r>
      <w:r w:rsidR="00A008FB">
        <w:rPr>
          <w:rFonts w:ascii="Times New Roman" w:hAnsi="Times New Roman" w:cs="Times New Roman"/>
          <w:sz w:val="28"/>
          <w:szCs w:val="28"/>
        </w:rPr>
        <w:t>12.0</w:t>
      </w:r>
      <w:r w:rsidR="000C1433">
        <w:rPr>
          <w:rFonts w:ascii="Times New Roman" w:hAnsi="Times New Roman" w:cs="Times New Roman"/>
          <w:sz w:val="28"/>
          <w:szCs w:val="28"/>
        </w:rPr>
        <w:t>)</w:t>
      </w:r>
    </w:p>
    <w:p w:rsidR="00F84993" w:rsidRDefault="00F84993" w:rsidP="00436B1D">
      <w:pPr>
        <w:widowControl w:val="0"/>
        <w:spacing w:before="60" w:after="60"/>
        <w:ind w:firstLine="851"/>
        <w:rPr>
          <w:bCs/>
          <w:sz w:val="28"/>
          <w:szCs w:val="28"/>
          <w:u w:val="single"/>
        </w:rPr>
      </w:pPr>
      <w:r w:rsidRPr="005810A9">
        <w:rPr>
          <w:bCs/>
          <w:iCs/>
          <w:sz w:val="28"/>
          <w:szCs w:val="28"/>
          <w:u w:val="single"/>
        </w:rPr>
        <w:t>Условно разрешенные виды разрешенного использования:</w:t>
      </w:r>
      <w:r w:rsidRPr="005810A9">
        <w:rPr>
          <w:bCs/>
          <w:sz w:val="28"/>
          <w:szCs w:val="28"/>
          <w:u w:val="single"/>
        </w:rPr>
        <w:t xml:space="preserve"> </w:t>
      </w:r>
    </w:p>
    <w:p w:rsidR="003A1DBF" w:rsidRPr="001E7DE3" w:rsidRDefault="003A1DBF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1E7DE3">
        <w:rPr>
          <w:rFonts w:ascii="Times New Roman" w:hAnsi="Times New Roman" w:cs="Times New Roman"/>
          <w:sz w:val="28"/>
          <w:szCs w:val="28"/>
        </w:rPr>
        <w:t>-</w:t>
      </w:r>
      <w:r w:rsidR="002A40D2" w:rsidRPr="001E7DE3">
        <w:rPr>
          <w:rFonts w:ascii="Times New Roman" w:hAnsi="Times New Roman" w:cs="Times New Roman"/>
          <w:sz w:val="28"/>
          <w:szCs w:val="28"/>
        </w:rPr>
        <w:t xml:space="preserve">  коммунальное обслуживание</w:t>
      </w:r>
      <w:r w:rsidR="000C1433">
        <w:rPr>
          <w:rFonts w:ascii="Times New Roman" w:hAnsi="Times New Roman" w:cs="Times New Roman"/>
          <w:sz w:val="28"/>
          <w:szCs w:val="28"/>
        </w:rPr>
        <w:t xml:space="preserve"> (код 3.1.)</w:t>
      </w:r>
    </w:p>
    <w:p w:rsidR="00A008FB" w:rsidRDefault="00A008FB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амбулаторное ветеринарное обслуживание (код 3.10.1) </w:t>
      </w:r>
    </w:p>
    <w:p w:rsidR="00A008FB" w:rsidRDefault="00A008FB" w:rsidP="00A008FB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амбулаторно-поликлиническое обслуживание (код 3.4.1) </w:t>
      </w:r>
    </w:p>
    <w:p w:rsidR="003A1DBF" w:rsidRPr="001E7DE3" w:rsidRDefault="003A1DBF" w:rsidP="003A1DBF">
      <w:pPr>
        <w:pStyle w:val="nienie"/>
        <w:keepLines w:val="0"/>
        <w:ind w:left="0" w:firstLine="426"/>
        <w:rPr>
          <w:rFonts w:ascii="Times New Roman" w:hAnsi="Times New Roman" w:cs="Times New Roman"/>
          <w:sz w:val="28"/>
          <w:szCs w:val="28"/>
        </w:rPr>
      </w:pPr>
      <w:r w:rsidRPr="001E7DE3">
        <w:rPr>
          <w:rFonts w:ascii="Times New Roman" w:hAnsi="Times New Roman" w:cs="Times New Roman"/>
          <w:sz w:val="28"/>
          <w:szCs w:val="28"/>
        </w:rPr>
        <w:t>-</w:t>
      </w:r>
      <w:r w:rsidR="002A40D2" w:rsidRPr="001E7DE3">
        <w:rPr>
          <w:rFonts w:ascii="Times New Roman" w:hAnsi="Times New Roman" w:cs="Times New Roman"/>
          <w:sz w:val="28"/>
          <w:szCs w:val="28"/>
        </w:rPr>
        <w:t xml:space="preserve">  </w:t>
      </w:r>
      <w:r w:rsidR="00A008FB">
        <w:rPr>
          <w:rFonts w:ascii="Times New Roman" w:hAnsi="Times New Roman" w:cs="Times New Roman"/>
          <w:sz w:val="28"/>
          <w:szCs w:val="28"/>
        </w:rPr>
        <w:t>обеспечение внутреннего правопорядка</w:t>
      </w:r>
      <w:r w:rsidR="000C1433">
        <w:rPr>
          <w:rFonts w:ascii="Times New Roman" w:hAnsi="Times New Roman" w:cs="Times New Roman"/>
          <w:sz w:val="28"/>
          <w:szCs w:val="28"/>
        </w:rPr>
        <w:t xml:space="preserve"> (код </w:t>
      </w:r>
      <w:r w:rsidR="00A008FB">
        <w:rPr>
          <w:rFonts w:ascii="Times New Roman" w:hAnsi="Times New Roman" w:cs="Times New Roman"/>
          <w:sz w:val="28"/>
          <w:szCs w:val="28"/>
        </w:rPr>
        <w:t>8.3)</w:t>
      </w:r>
    </w:p>
    <w:p w:rsidR="00F84993" w:rsidRDefault="00F84993" w:rsidP="002A40D2">
      <w:pPr>
        <w:widowControl w:val="0"/>
        <w:spacing w:before="60" w:after="60"/>
        <w:ind w:firstLine="851"/>
        <w:rPr>
          <w:sz w:val="28"/>
          <w:szCs w:val="28"/>
          <w:u w:val="single"/>
        </w:rPr>
      </w:pPr>
      <w:r w:rsidRPr="005810A9">
        <w:rPr>
          <w:bCs/>
          <w:iCs/>
          <w:sz w:val="28"/>
          <w:szCs w:val="28"/>
          <w:u w:val="single"/>
        </w:rPr>
        <w:t>Вспомогательные виды разрешенного использования:</w:t>
      </w:r>
      <w:r w:rsidRPr="005810A9">
        <w:rPr>
          <w:sz w:val="28"/>
          <w:szCs w:val="28"/>
          <w:u w:val="single"/>
        </w:rPr>
        <w:t xml:space="preserve"> </w:t>
      </w:r>
    </w:p>
    <w:p w:rsidR="001E7DE3" w:rsidRPr="001E7DE3" w:rsidRDefault="001E7DE3" w:rsidP="00A008FB">
      <w:pPr>
        <w:ind w:firstLine="426"/>
        <w:jc w:val="both"/>
        <w:rPr>
          <w:sz w:val="28"/>
          <w:szCs w:val="28"/>
        </w:rPr>
      </w:pPr>
      <w:r w:rsidRPr="001E7DE3">
        <w:rPr>
          <w:rStyle w:val="af6"/>
          <w:b w:val="0"/>
          <w:sz w:val="28"/>
          <w:szCs w:val="28"/>
        </w:rPr>
        <w:t xml:space="preserve">- </w:t>
      </w:r>
      <w:r w:rsidR="00A008FB">
        <w:rPr>
          <w:rStyle w:val="af6"/>
          <w:b w:val="0"/>
          <w:sz w:val="28"/>
          <w:szCs w:val="28"/>
        </w:rPr>
        <w:t>не подлежат установлению</w:t>
      </w:r>
    </w:p>
    <w:p w:rsidR="001E7DE3" w:rsidRPr="001E7DE3" w:rsidRDefault="001E7DE3" w:rsidP="001E7DE3">
      <w:pPr>
        <w:jc w:val="both"/>
        <w:rPr>
          <w:sz w:val="28"/>
          <w:szCs w:val="28"/>
        </w:rPr>
      </w:pPr>
    </w:p>
    <w:p w:rsidR="00F84993" w:rsidRDefault="00F84993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 xml:space="preserve">Проектом предлагается сформировать земельные участки </w:t>
      </w:r>
      <w:r w:rsidR="00704499">
        <w:rPr>
          <w:sz w:val="29"/>
          <w:szCs w:val="33"/>
        </w:rPr>
        <w:t>для</w:t>
      </w:r>
      <w:r w:rsidR="00704499" w:rsidRPr="007F39C7">
        <w:rPr>
          <w:sz w:val="29"/>
          <w:szCs w:val="33"/>
        </w:rPr>
        <w:t xml:space="preserve"> </w:t>
      </w:r>
      <w:r w:rsidR="00774EE0">
        <w:rPr>
          <w:sz w:val="28"/>
          <w:szCs w:val="28"/>
        </w:rPr>
        <w:t>малоэтажной</w:t>
      </w:r>
      <w:r w:rsidR="00774EE0" w:rsidRPr="002362DD">
        <w:rPr>
          <w:sz w:val="28"/>
          <w:szCs w:val="28"/>
        </w:rPr>
        <w:t xml:space="preserve"> многоквартирн</w:t>
      </w:r>
      <w:r w:rsidR="00774EE0">
        <w:rPr>
          <w:sz w:val="28"/>
          <w:szCs w:val="28"/>
        </w:rPr>
        <w:t>ой</w:t>
      </w:r>
      <w:r w:rsidR="00774EE0" w:rsidRPr="002362DD">
        <w:rPr>
          <w:sz w:val="28"/>
          <w:szCs w:val="28"/>
        </w:rPr>
        <w:t xml:space="preserve"> жил</w:t>
      </w:r>
      <w:r w:rsidR="00774EE0">
        <w:rPr>
          <w:sz w:val="28"/>
          <w:szCs w:val="28"/>
        </w:rPr>
        <w:t>ой</w:t>
      </w:r>
      <w:r w:rsidR="00774EE0" w:rsidRPr="002362DD">
        <w:rPr>
          <w:sz w:val="28"/>
          <w:szCs w:val="28"/>
        </w:rPr>
        <w:t xml:space="preserve"> застройк</w:t>
      </w:r>
      <w:r w:rsidR="00774EE0">
        <w:rPr>
          <w:sz w:val="28"/>
          <w:szCs w:val="28"/>
        </w:rPr>
        <w:t>и (код 2.1.1.)</w:t>
      </w:r>
      <w:r w:rsidR="00DA7565">
        <w:rPr>
          <w:sz w:val="29"/>
          <w:szCs w:val="33"/>
        </w:rPr>
        <w:t xml:space="preserve"> и (или) </w:t>
      </w:r>
      <w:r w:rsidR="00DA7565" w:rsidRPr="002362DD">
        <w:rPr>
          <w:sz w:val="28"/>
          <w:szCs w:val="28"/>
        </w:rPr>
        <w:t>блокированная жилая застройка</w:t>
      </w:r>
      <w:r w:rsidR="00DA7565">
        <w:rPr>
          <w:sz w:val="28"/>
          <w:szCs w:val="28"/>
        </w:rPr>
        <w:t xml:space="preserve"> (код 2.3.)</w:t>
      </w:r>
      <w:r w:rsidR="000814BF">
        <w:rPr>
          <w:sz w:val="28"/>
          <w:szCs w:val="28"/>
        </w:rPr>
        <w:t xml:space="preserve">. </w:t>
      </w:r>
      <w:r w:rsidRPr="00E25DA5">
        <w:rPr>
          <w:rFonts w:eastAsia="Arial Unicode MS" w:cs="Tahoma"/>
          <w:sz w:val="28"/>
          <w:szCs w:val="28"/>
          <w:lang w:eastAsia="ar-SA"/>
        </w:rPr>
        <w:t>Основным</w:t>
      </w:r>
      <w:r>
        <w:rPr>
          <w:rFonts w:eastAsia="Arial Unicode MS" w:cs="Tahoma"/>
          <w:sz w:val="28"/>
          <w:szCs w:val="28"/>
          <w:lang w:eastAsia="ar-SA"/>
        </w:rPr>
        <w:t xml:space="preserve"> принципом организации территории является максимально эффективное ее использование при размещении объектов капитального строительства с обеспечением инженерной и транспортной инфраструктурами.</w:t>
      </w:r>
    </w:p>
    <w:p w:rsidR="00F84993" w:rsidRDefault="00F84993" w:rsidP="00B9654F">
      <w:pPr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>
        <w:rPr>
          <w:rFonts w:eastAsia="Arial Unicode MS" w:cs="Tahoma"/>
          <w:sz w:val="28"/>
          <w:szCs w:val="28"/>
          <w:lang w:eastAsia="ar-SA"/>
        </w:rPr>
        <w:t xml:space="preserve">Земельные участки будут образованы из </w:t>
      </w:r>
      <w:r w:rsidRPr="00A2166A">
        <w:rPr>
          <w:rFonts w:eastAsia="Arial Unicode MS" w:cs="Tahoma"/>
          <w:sz w:val="28"/>
          <w:szCs w:val="28"/>
          <w:lang w:eastAsia="ar-SA"/>
        </w:rPr>
        <w:t>земель</w:t>
      </w:r>
      <w:r w:rsidR="000063D5">
        <w:rPr>
          <w:rFonts w:eastAsia="Arial Unicode MS" w:cs="Tahoma"/>
          <w:sz w:val="28"/>
          <w:szCs w:val="28"/>
          <w:lang w:eastAsia="ar-SA"/>
        </w:rPr>
        <w:t xml:space="preserve"> </w:t>
      </w:r>
      <w:r w:rsidR="000063D5" w:rsidRPr="000063D5">
        <w:rPr>
          <w:rFonts w:eastAsia="Calibri"/>
          <w:sz w:val="28"/>
          <w:szCs w:val="28"/>
          <w:lang w:eastAsia="ar-SA"/>
        </w:rPr>
        <w:t>неразграниченной государственной собственности.</w:t>
      </w:r>
    </w:p>
    <w:p w:rsidR="003A1DBF" w:rsidRDefault="003A1DBF" w:rsidP="00F84993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</w:p>
    <w:p w:rsidR="003A1DBF" w:rsidRPr="003A1DBF" w:rsidRDefault="00F84993" w:rsidP="003A1DBF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bCs/>
        </w:rPr>
      </w:pPr>
      <w:r w:rsidRPr="003A1DBF">
        <w:rPr>
          <w:b/>
          <w:kern w:val="1"/>
        </w:rPr>
        <w:t xml:space="preserve"> </w:t>
      </w:r>
      <w:bookmarkStart w:id="2" w:name="_Toc529207651"/>
      <w:r w:rsidR="003A1DBF" w:rsidRPr="003A1DBF">
        <w:rPr>
          <w:b/>
          <w:bCs/>
        </w:rPr>
        <w:t>ПРИРОДНО-КЛИМАТИЧЕСКИЕ И ИНЖЕНЕРНО-ГЕОЛОГИЧЕСКИЕ</w:t>
      </w:r>
      <w:r w:rsidR="003A1DBF">
        <w:rPr>
          <w:b/>
          <w:bCs/>
        </w:rPr>
        <w:t> </w:t>
      </w:r>
      <w:r w:rsidR="003A1DBF" w:rsidRPr="003A1DBF">
        <w:rPr>
          <w:b/>
          <w:bCs/>
        </w:rPr>
        <w:t>УСЛОВИЯ</w:t>
      </w:r>
      <w:bookmarkEnd w:id="2"/>
    </w:p>
    <w:p w:rsidR="003A1DBF" w:rsidRDefault="003A1DBF" w:rsidP="003A1DBF">
      <w:pPr>
        <w:pStyle w:val="Standard"/>
        <w:tabs>
          <w:tab w:val="left" w:pos="426"/>
        </w:tabs>
        <w:jc w:val="center"/>
        <w:rPr>
          <w:rFonts w:ascii="Times New Roman" w:hAnsi="Times New Roman"/>
          <w:b/>
          <w:bCs/>
          <w:sz w:val="24"/>
        </w:rPr>
      </w:pPr>
    </w:p>
    <w:p w:rsidR="00931EE4" w:rsidRPr="000E4FB3" w:rsidRDefault="00931EE4" w:rsidP="00931EE4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Согласно климатическому районированию по СниП 2, 01, 01-82, территория работ относится к подрайону III Б.</w:t>
      </w:r>
    </w:p>
    <w:p w:rsidR="00931EE4" w:rsidRPr="000E4FB3" w:rsidRDefault="00931EE4" w:rsidP="00931EE4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Годовой ход температуры  воздуха характеризуется не очень значительной амплитудой средних месячных температур (25,1</w:t>
      </w:r>
      <w:r w:rsidRPr="000E4FB3">
        <w:rPr>
          <w:color w:val="000000"/>
          <w:sz w:val="28"/>
          <w:szCs w:val="28"/>
          <w:vertAlign w:val="superscript"/>
        </w:rPr>
        <w:t>0</w:t>
      </w:r>
      <w:r w:rsidRPr="000E4FB3">
        <w:rPr>
          <w:color w:val="000000"/>
          <w:sz w:val="28"/>
          <w:szCs w:val="28"/>
        </w:rPr>
        <w:t>С), что говорит об умеренном климате.</w:t>
      </w:r>
    </w:p>
    <w:p w:rsidR="00931EE4" w:rsidRPr="000E4FB3" w:rsidRDefault="00931EE4" w:rsidP="00931EE4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В условиях климата территории резкой границы между отдельными сезонами нет. Средняя дата наступления отрицательных среднесуточных температур (зима) – 18 декабря, а окончания – 22 февраля.</w:t>
      </w:r>
    </w:p>
    <w:p w:rsidR="00931EE4" w:rsidRPr="000E4FB3" w:rsidRDefault="00931EE4" w:rsidP="00931EE4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Период со средней суточной температурой выше 15</w:t>
      </w:r>
      <w:r w:rsidRPr="000E4FB3">
        <w:rPr>
          <w:color w:val="000000"/>
          <w:sz w:val="28"/>
          <w:szCs w:val="28"/>
          <w:vertAlign w:val="superscript"/>
        </w:rPr>
        <w:t>0</w:t>
      </w:r>
      <w:r w:rsidRPr="000E4FB3">
        <w:rPr>
          <w:color w:val="000000"/>
          <w:sz w:val="28"/>
          <w:szCs w:val="28"/>
        </w:rPr>
        <w:t>С (лето) начинается 5 мая и заканчивается 29 сентября.</w:t>
      </w:r>
    </w:p>
    <w:p w:rsidR="00931EE4" w:rsidRPr="000E4FB3" w:rsidRDefault="00931EE4" w:rsidP="00931EE4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Первые заморозки обычно наступают 20 сентября, после 10  апреля их, как правило, не бывает. Устойчивые морозы большой продолжительностью довольно  редки. </w:t>
      </w:r>
    </w:p>
    <w:p w:rsidR="00931EE4" w:rsidRPr="000E4FB3" w:rsidRDefault="00931EE4" w:rsidP="00931EE4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Снежный покров неустойчив. В течение зимы он может неоднократно появляться и исчезать. Средняя дата его первого появления -  6 декабря, схода – 9 марта. Число дней в году со снежным покровом 42. Средняя высота снежного покрова  за  зиму  колеблется  в  пределах  от  4 до 8см.</w:t>
      </w:r>
    </w:p>
    <w:p w:rsidR="00931EE4" w:rsidRPr="000E4FB3" w:rsidRDefault="00931EE4" w:rsidP="00931EE4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Средняя глубина промерзания почвы равна </w:t>
      </w:r>
      <w:smartTag w:uri="urn:schemas-microsoft-com:office:smarttags" w:element="metricconverter">
        <w:smartTagPr>
          <w:attr w:name="ProductID" w:val="0,31 м"/>
        </w:smartTagPr>
        <w:r w:rsidRPr="000E4FB3">
          <w:rPr>
            <w:color w:val="000000"/>
            <w:sz w:val="28"/>
            <w:szCs w:val="28"/>
          </w:rPr>
          <w:t>0,31 м</w:t>
        </w:r>
      </w:smartTag>
      <w:r w:rsidRPr="000E4FB3">
        <w:rPr>
          <w:color w:val="000000"/>
          <w:sz w:val="28"/>
          <w:szCs w:val="28"/>
        </w:rPr>
        <w:t xml:space="preserve">, наибольшая – </w:t>
      </w:r>
      <w:smartTag w:uri="urn:schemas-microsoft-com:office:smarttags" w:element="metricconverter">
        <w:smartTagPr>
          <w:attr w:name="ProductID" w:val="0,7 м"/>
        </w:smartTagPr>
        <w:r w:rsidRPr="000E4FB3">
          <w:rPr>
            <w:color w:val="000000"/>
            <w:sz w:val="28"/>
            <w:szCs w:val="28"/>
          </w:rPr>
          <w:t>0,7 м</w:t>
        </w:r>
      </w:smartTag>
      <w:r w:rsidRPr="000E4FB3">
        <w:rPr>
          <w:color w:val="000000"/>
          <w:sz w:val="28"/>
          <w:szCs w:val="28"/>
        </w:rPr>
        <w:t>.</w:t>
      </w:r>
    </w:p>
    <w:p w:rsidR="00931EE4" w:rsidRPr="000E4FB3" w:rsidRDefault="00931EE4" w:rsidP="00931EE4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Продолжительность безморозного периода в среднем составляет 192 дня.</w:t>
      </w:r>
    </w:p>
    <w:p w:rsidR="00931EE4" w:rsidRPr="000E4FB3" w:rsidRDefault="00931EE4" w:rsidP="00931EE4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 xml:space="preserve">Среднегодовая сумма осадков составляет </w:t>
      </w:r>
      <w:smartTag w:uri="urn:schemas-microsoft-com:office:smarttags" w:element="metricconverter">
        <w:smartTagPr>
          <w:attr w:name="ProductID" w:val="702 мм"/>
        </w:smartTagPr>
        <w:r w:rsidRPr="000E4FB3">
          <w:rPr>
            <w:color w:val="000000"/>
            <w:sz w:val="28"/>
            <w:szCs w:val="28"/>
          </w:rPr>
          <w:t>702 мм</w:t>
        </w:r>
      </w:smartTag>
      <w:r w:rsidRPr="000E4FB3">
        <w:rPr>
          <w:color w:val="000000"/>
          <w:sz w:val="28"/>
          <w:szCs w:val="28"/>
        </w:rPr>
        <w:t>. Распределение осадков в течение года неравномерное. Амплитуда между самым засушливым месяцем (сентябрь) и самым дождливым (декабрь) составляет 37мм.</w:t>
      </w:r>
    </w:p>
    <w:p w:rsidR="00931EE4" w:rsidRPr="000E4FB3" w:rsidRDefault="00931EE4" w:rsidP="00931EE4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Район работ характеризуется сравнительно небольшими скоростями ветра, почти одинаковыми во все сезоны года. Преобладают ветры широтного и субширотного  направлений.</w:t>
      </w:r>
    </w:p>
    <w:p w:rsidR="00931EE4" w:rsidRPr="000E4FB3" w:rsidRDefault="00931EE4" w:rsidP="00931EE4">
      <w:pPr>
        <w:ind w:right="170" w:firstLine="709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lastRenderedPageBreak/>
        <w:t>На долю восточных и западных ветров приходится 35%, северо-восточных и юго-западных – 37%. Повторяемость южных и северных ветров составляет  в  сумме  всего 13%.</w:t>
      </w:r>
    </w:p>
    <w:p w:rsidR="003A1DBF" w:rsidRPr="00B915C7" w:rsidRDefault="00B915C7" w:rsidP="00B915C7">
      <w:pPr>
        <w:ind w:firstLine="851"/>
        <w:jc w:val="both"/>
        <w:rPr>
          <w:color w:val="000000"/>
          <w:sz w:val="28"/>
          <w:szCs w:val="28"/>
        </w:rPr>
      </w:pPr>
      <w:r w:rsidRPr="000E4FB3">
        <w:rPr>
          <w:color w:val="000000"/>
          <w:sz w:val="28"/>
          <w:szCs w:val="28"/>
        </w:rPr>
        <w:t>Район изысканий входит в пределы равнины аккумулятивной, аккумулятивно-денудационной, эрозионно-аккумулятивной, лессовой, пологово</w:t>
      </w:r>
      <w:r>
        <w:rPr>
          <w:color w:val="000000"/>
          <w:sz w:val="28"/>
          <w:szCs w:val="28"/>
        </w:rPr>
        <w:t>лнистой (Прикубанская равнина).</w:t>
      </w:r>
    </w:p>
    <w:p w:rsidR="00ED1946" w:rsidRDefault="00ED1946" w:rsidP="003A1DBF">
      <w:pPr>
        <w:widowControl w:val="0"/>
        <w:ind w:firstLine="851"/>
        <w:jc w:val="both"/>
        <w:rPr>
          <w:sz w:val="28"/>
          <w:szCs w:val="28"/>
          <w:lang w:eastAsia="ar-SA"/>
        </w:rPr>
      </w:pPr>
    </w:p>
    <w:p w:rsidR="00ED1946" w:rsidRPr="00412C14" w:rsidRDefault="00ED1946" w:rsidP="00ED1946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bCs/>
        </w:rPr>
      </w:pPr>
      <w:bookmarkStart w:id="3" w:name="_Toc529207652"/>
      <w:r w:rsidRPr="00412C14">
        <w:rPr>
          <w:b/>
          <w:bCs/>
        </w:rPr>
        <w:t xml:space="preserve">ОСОБЫЕ </w:t>
      </w:r>
      <w:r w:rsidRPr="00ED1946">
        <w:rPr>
          <w:b/>
          <w:kern w:val="1"/>
        </w:rPr>
        <w:t>УСЛОВИЯ</w:t>
      </w:r>
      <w:r w:rsidRPr="00412C14">
        <w:rPr>
          <w:b/>
          <w:bCs/>
        </w:rPr>
        <w:t xml:space="preserve"> ИСПОЛЬЗОВАНИЯ ТЕРРИТОРИИ</w:t>
      </w:r>
      <w:bookmarkEnd w:id="3"/>
    </w:p>
    <w:p w:rsidR="00ED1946" w:rsidRPr="00412C14" w:rsidRDefault="00ED1946" w:rsidP="00ED1946">
      <w:pPr>
        <w:widowControl w:val="0"/>
        <w:ind w:firstLine="709"/>
        <w:jc w:val="both"/>
        <w:rPr>
          <w:rFonts w:eastAsia="Arial Unicode MS" w:cs="Tahoma"/>
          <w:sz w:val="24"/>
          <w:szCs w:val="24"/>
          <w:lang w:eastAsia="ar-SA"/>
        </w:rPr>
      </w:pPr>
    </w:p>
    <w:p w:rsidR="009B71CA" w:rsidRDefault="00ED1946" w:rsidP="00ED1946">
      <w:pPr>
        <w:widowControl w:val="0"/>
        <w:ind w:firstLine="851"/>
        <w:jc w:val="both"/>
        <w:rPr>
          <w:sz w:val="28"/>
          <w:szCs w:val="28"/>
        </w:rPr>
      </w:pPr>
      <w:r w:rsidRPr="00FC50CE">
        <w:rPr>
          <w:sz w:val="28"/>
          <w:szCs w:val="28"/>
        </w:rPr>
        <w:t>Зоны с особыми условиями использования территории (зоны ограничения капитального строительства и хозяйственной деятельности) на территории в границах проекта планировки включают в себя: охранн</w:t>
      </w:r>
      <w:r>
        <w:rPr>
          <w:sz w:val="28"/>
          <w:szCs w:val="28"/>
        </w:rPr>
        <w:t xml:space="preserve">ые зоны инженерных сетей - </w:t>
      </w:r>
      <w:r w:rsidR="009B71CA" w:rsidRPr="009B71CA">
        <w:rPr>
          <w:sz w:val="28"/>
          <w:szCs w:val="28"/>
        </w:rPr>
        <w:t>трансформаторной подстанции</w:t>
      </w:r>
      <w:r w:rsidR="00BB2924">
        <w:rPr>
          <w:sz w:val="28"/>
          <w:szCs w:val="28"/>
        </w:rPr>
        <w:t>,</w:t>
      </w:r>
      <w:r w:rsidR="00BB2924" w:rsidRPr="00BB2924">
        <w:rPr>
          <w:sz w:val="28"/>
          <w:szCs w:val="28"/>
          <w:lang w:eastAsia="ar-SA"/>
        </w:rPr>
        <w:t xml:space="preserve"> </w:t>
      </w:r>
      <w:r w:rsidR="00BB2924">
        <w:rPr>
          <w:sz w:val="28"/>
          <w:szCs w:val="28"/>
          <w:lang w:eastAsia="ar-SA"/>
        </w:rPr>
        <w:t>электросетевого хозяйства ВЛ-04</w:t>
      </w:r>
      <w:r w:rsidR="009B71CA">
        <w:rPr>
          <w:sz w:val="28"/>
          <w:szCs w:val="28"/>
        </w:rPr>
        <w:t xml:space="preserve">, </w:t>
      </w:r>
      <w:r>
        <w:rPr>
          <w:sz w:val="28"/>
          <w:szCs w:val="28"/>
        </w:rPr>
        <w:t>воздушн</w:t>
      </w:r>
      <w:r w:rsidR="002E189A">
        <w:rPr>
          <w:sz w:val="28"/>
          <w:szCs w:val="28"/>
        </w:rPr>
        <w:t>ых</w:t>
      </w:r>
      <w:r>
        <w:rPr>
          <w:sz w:val="28"/>
          <w:szCs w:val="28"/>
        </w:rPr>
        <w:t xml:space="preserve"> лини</w:t>
      </w:r>
      <w:r w:rsidR="002E189A">
        <w:rPr>
          <w:sz w:val="28"/>
          <w:szCs w:val="28"/>
        </w:rPr>
        <w:t>й</w:t>
      </w:r>
      <w:r>
        <w:rPr>
          <w:sz w:val="28"/>
          <w:szCs w:val="28"/>
        </w:rPr>
        <w:t xml:space="preserve"> электропередач </w:t>
      </w:r>
      <w:r w:rsidR="002E189A">
        <w:rPr>
          <w:sz w:val="28"/>
          <w:szCs w:val="28"/>
        </w:rPr>
        <w:t>10</w:t>
      </w:r>
      <w:r>
        <w:rPr>
          <w:sz w:val="28"/>
          <w:szCs w:val="28"/>
        </w:rPr>
        <w:t xml:space="preserve"> кВ</w:t>
      </w:r>
      <w:r w:rsidR="00931EE4">
        <w:rPr>
          <w:sz w:val="28"/>
          <w:szCs w:val="28"/>
        </w:rPr>
        <w:t xml:space="preserve">, </w:t>
      </w:r>
      <w:r w:rsidR="00701C0B">
        <w:rPr>
          <w:sz w:val="28"/>
          <w:szCs w:val="28"/>
        </w:rPr>
        <w:t xml:space="preserve">подземного </w:t>
      </w:r>
      <w:r w:rsidR="00B915C7">
        <w:rPr>
          <w:sz w:val="28"/>
          <w:szCs w:val="28"/>
        </w:rPr>
        <w:t>водопровода</w:t>
      </w:r>
      <w:r w:rsidR="00931EE4">
        <w:rPr>
          <w:sz w:val="28"/>
          <w:szCs w:val="28"/>
        </w:rPr>
        <w:t>, кабельных линий связи</w:t>
      </w:r>
      <w:r w:rsidR="00701C0B">
        <w:rPr>
          <w:sz w:val="28"/>
          <w:szCs w:val="28"/>
        </w:rPr>
        <w:t>.</w:t>
      </w:r>
      <w:r w:rsidR="009B71CA" w:rsidRPr="009B71CA">
        <w:rPr>
          <w:rFonts w:ascii="Calibri" w:hAnsi="Calibri"/>
          <w:color w:val="000000"/>
          <w:shd w:val="clear" w:color="auto" w:fill="FFFFFF"/>
        </w:rPr>
        <w:t xml:space="preserve"> </w:t>
      </w:r>
      <w:r w:rsidR="009B71CA" w:rsidRPr="009B71CA">
        <w:rPr>
          <w:sz w:val="28"/>
          <w:szCs w:val="28"/>
        </w:rPr>
        <w:t> </w:t>
      </w:r>
    </w:p>
    <w:p w:rsidR="009B5FD1" w:rsidRDefault="009B71CA" w:rsidP="00ED1946">
      <w:pPr>
        <w:widowControl w:val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 xml:space="preserve"> </w:t>
      </w:r>
      <w:r w:rsidR="00ED1946" w:rsidRPr="00F27430">
        <w:rPr>
          <w:sz w:val="28"/>
          <w:szCs w:val="28"/>
        </w:rPr>
        <w:t>В соответствии с постановлением Правительства РФ от 24 февраля 2009 г</w:t>
      </w:r>
      <w:r w:rsidR="003D1AD8">
        <w:rPr>
          <w:sz w:val="28"/>
          <w:szCs w:val="28"/>
        </w:rPr>
        <w:t>ода</w:t>
      </w:r>
      <w:r w:rsidR="00ED1946" w:rsidRPr="00F27430">
        <w:rPr>
          <w:sz w:val="28"/>
          <w:szCs w:val="28"/>
        </w:rPr>
        <w:t xml:space="preserve"> </w:t>
      </w:r>
      <w:r w:rsidR="003D1AD8">
        <w:rPr>
          <w:sz w:val="28"/>
          <w:szCs w:val="28"/>
        </w:rPr>
        <w:t>№</w:t>
      </w:r>
      <w:r w:rsidR="00ED1946" w:rsidRPr="00F27430">
        <w:rPr>
          <w:sz w:val="28"/>
          <w:szCs w:val="28"/>
        </w:rPr>
        <w:t xml:space="preserve"> 160 </w:t>
      </w:r>
      <w:r w:rsidR="003D1AD8">
        <w:rPr>
          <w:sz w:val="28"/>
          <w:szCs w:val="28"/>
        </w:rPr>
        <w:t>«</w:t>
      </w:r>
      <w:r w:rsidR="00ED1946" w:rsidRPr="00F27430">
        <w:rPr>
          <w:sz w:val="28"/>
          <w:szCs w:val="28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3D1AD8">
        <w:rPr>
          <w:sz w:val="28"/>
          <w:szCs w:val="28"/>
        </w:rPr>
        <w:t>»</w:t>
      </w:r>
      <w:r w:rsidR="00ED1946" w:rsidRPr="00F27430">
        <w:rPr>
          <w:sz w:val="28"/>
          <w:szCs w:val="28"/>
        </w:rPr>
        <w:t xml:space="preserve"> в охранных зонах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территорий.</w:t>
      </w:r>
    </w:p>
    <w:p w:rsidR="009B5FD1" w:rsidRDefault="009B5FD1" w:rsidP="00ED1946">
      <w:pPr>
        <w:widowControl w:val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 xml:space="preserve">Охранная зона воздушной линии электропередач </w:t>
      </w:r>
      <w:r>
        <w:rPr>
          <w:sz w:val="28"/>
          <w:szCs w:val="28"/>
        </w:rPr>
        <w:t xml:space="preserve">10 кВ </w:t>
      </w:r>
      <w:r w:rsidRPr="00F27430">
        <w:rPr>
          <w:sz w:val="28"/>
          <w:szCs w:val="28"/>
        </w:rPr>
        <w:t xml:space="preserve">– </w:t>
      </w:r>
      <w:r>
        <w:rPr>
          <w:sz w:val="28"/>
          <w:szCs w:val="28"/>
        </w:rPr>
        <w:t>10</w:t>
      </w:r>
      <w:r w:rsidR="00D23202">
        <w:rPr>
          <w:sz w:val="28"/>
          <w:szCs w:val="28"/>
        </w:rPr>
        <w:t>,0</w:t>
      </w:r>
      <w:r w:rsidRPr="00F27430">
        <w:rPr>
          <w:sz w:val="28"/>
          <w:szCs w:val="28"/>
        </w:rPr>
        <w:t xml:space="preserve"> м от крайнего провода с каждой стороны ЛЭП.</w:t>
      </w:r>
    </w:p>
    <w:p w:rsidR="00ED1946" w:rsidRPr="00F27430" w:rsidRDefault="00ED1946" w:rsidP="00ED1946">
      <w:pPr>
        <w:widowControl w:val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 xml:space="preserve"> В охранной зоне ЛЭП (ВЛ) запрещается: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в) размещать свалки;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г)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а) строительство, капитальный ремонт, реконструкция или снос зданий и сооружений;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в) посадка и вырубка деревьев и кустарников;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lastRenderedPageBreak/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ED1946" w:rsidRPr="00F27430" w:rsidRDefault="00ED1946" w:rsidP="00ED1946">
      <w:pPr>
        <w:pStyle w:val="s1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з) полив сельскохозяйственных культур в случае, если высота струи воды может составить свыше 3 метров;</w:t>
      </w:r>
    </w:p>
    <w:p w:rsidR="00ED1946" w:rsidRDefault="00ED1946" w:rsidP="00ED1946">
      <w:pPr>
        <w:pStyle w:val="af4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27430">
        <w:rPr>
          <w:sz w:val="28"/>
          <w:szCs w:val="28"/>
        </w:rPr>
        <w:t>Проведение необходимых мероприятий в охранной зоне ЛЭП может выполняться только при получении письменного разрешения на производство работ от предприятия (организации), в ведении которых находятся эти сети.</w:t>
      </w:r>
    </w:p>
    <w:p w:rsidR="000814BF" w:rsidRDefault="000814BF" w:rsidP="00701C0B">
      <w:pPr>
        <w:widowControl w:val="0"/>
        <w:ind w:firstLine="851"/>
        <w:jc w:val="both"/>
        <w:rPr>
          <w:sz w:val="28"/>
          <w:szCs w:val="28"/>
        </w:rPr>
      </w:pPr>
    </w:p>
    <w:p w:rsidR="003213C4" w:rsidRDefault="003213C4" w:rsidP="00701C0B">
      <w:pPr>
        <w:widowControl w:val="0"/>
        <w:ind w:firstLine="851"/>
        <w:jc w:val="both"/>
        <w:rPr>
          <w:sz w:val="28"/>
          <w:szCs w:val="28"/>
        </w:rPr>
      </w:pPr>
    </w:p>
    <w:p w:rsidR="00701C0B" w:rsidRDefault="00701C0B" w:rsidP="00701C0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Охранная зона</w:t>
      </w:r>
      <w:r w:rsidR="00D23202">
        <w:rPr>
          <w:sz w:val="28"/>
          <w:szCs w:val="28"/>
        </w:rPr>
        <w:t xml:space="preserve"> подземного </w:t>
      </w:r>
      <w:r w:rsidR="00B915C7">
        <w:rPr>
          <w:sz w:val="28"/>
          <w:szCs w:val="28"/>
        </w:rPr>
        <w:t>водопровода</w:t>
      </w:r>
      <w:r>
        <w:rPr>
          <w:sz w:val="28"/>
          <w:szCs w:val="28"/>
        </w:rPr>
        <w:t xml:space="preserve">– </w:t>
      </w:r>
      <w:r w:rsidR="00B915C7">
        <w:rPr>
          <w:sz w:val="28"/>
          <w:szCs w:val="28"/>
        </w:rPr>
        <w:t>5</w:t>
      </w:r>
      <w:r>
        <w:rPr>
          <w:sz w:val="28"/>
          <w:szCs w:val="28"/>
        </w:rPr>
        <w:t>,0</w:t>
      </w:r>
      <w:r w:rsidRPr="005529AC">
        <w:rPr>
          <w:sz w:val="28"/>
          <w:szCs w:val="28"/>
        </w:rPr>
        <w:t xml:space="preserve"> м с каждой стороны </w:t>
      </w:r>
      <w:r>
        <w:rPr>
          <w:sz w:val="28"/>
          <w:szCs w:val="28"/>
        </w:rPr>
        <w:t>трубопровода.</w:t>
      </w:r>
    </w:p>
    <w:p w:rsidR="00F107D2" w:rsidRDefault="00F107D2" w:rsidP="00701C0B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 w:rsidRPr="00F27430">
        <w:rPr>
          <w:sz w:val="28"/>
          <w:szCs w:val="28"/>
        </w:rPr>
        <w:t xml:space="preserve">В охранной зоне </w:t>
      </w:r>
      <w:r>
        <w:rPr>
          <w:sz w:val="28"/>
          <w:szCs w:val="28"/>
        </w:rPr>
        <w:t xml:space="preserve">газопровода </w:t>
      </w:r>
      <w:r w:rsidRPr="00F27430">
        <w:rPr>
          <w:sz w:val="28"/>
          <w:szCs w:val="28"/>
        </w:rPr>
        <w:t>запрещается</w:t>
      </w:r>
      <w:r>
        <w:rPr>
          <w:sz w:val="28"/>
          <w:szCs w:val="28"/>
        </w:rPr>
        <w:t>:</w:t>
      </w:r>
    </w:p>
    <w:p w:rsidR="00F107D2" w:rsidRPr="00F107D2" w:rsidRDefault="00F107D2" w:rsidP="00F107D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107D2">
        <w:rPr>
          <w:sz w:val="28"/>
          <w:szCs w:val="28"/>
        </w:rPr>
        <w:t>а) строить объекты жилищно-гражданского и производственного назначения;</w:t>
      </w:r>
    </w:p>
    <w:p w:rsidR="00F107D2" w:rsidRPr="00F107D2" w:rsidRDefault="00F107D2" w:rsidP="00F107D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107D2">
        <w:rPr>
          <w:sz w:val="28"/>
          <w:szCs w:val="28"/>
        </w:rPr>
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</w:r>
    </w:p>
    <w:p w:rsidR="00F107D2" w:rsidRPr="00F107D2" w:rsidRDefault="00F107D2" w:rsidP="00F107D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107D2">
        <w:rPr>
          <w:sz w:val="28"/>
          <w:szCs w:val="28"/>
        </w:rPr>
        <w:t>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</w:r>
    </w:p>
    <w:p w:rsidR="00F107D2" w:rsidRPr="00F107D2" w:rsidRDefault="00F107D2" w:rsidP="00F107D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107D2">
        <w:rPr>
          <w:sz w:val="28"/>
          <w:szCs w:val="28"/>
        </w:rPr>
        <w:t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</w:r>
    </w:p>
    <w:p w:rsidR="00F107D2" w:rsidRPr="00F107D2" w:rsidRDefault="00F107D2" w:rsidP="00F107D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107D2">
        <w:rPr>
          <w:sz w:val="28"/>
          <w:szCs w:val="28"/>
        </w:rPr>
        <w:t>д) устраивать свалки и склады, разливать растворы кислот, солей, щелочей и других химически активных веществ;</w:t>
      </w:r>
    </w:p>
    <w:p w:rsidR="00F107D2" w:rsidRPr="00F107D2" w:rsidRDefault="00F107D2" w:rsidP="00F107D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107D2">
        <w:rPr>
          <w:sz w:val="28"/>
          <w:szCs w:val="28"/>
        </w:rPr>
        <w:t>е) огораживать и перегораживать охранные зоны, препятствовать доступу персонала </w:t>
      </w:r>
      <w:hyperlink r:id="rId8" w:anchor="block_390" w:history="1">
        <w:r w:rsidRPr="00F107D2">
          <w:rPr>
            <w:rStyle w:val="ac"/>
            <w:color w:val="auto"/>
            <w:sz w:val="28"/>
            <w:szCs w:val="28"/>
            <w:u w:val="none"/>
          </w:rPr>
          <w:t>эксплуатационных организаций к газораспределительным сетям</w:t>
        </w:r>
      </w:hyperlink>
      <w:r w:rsidRPr="00F107D2">
        <w:rPr>
          <w:sz w:val="28"/>
          <w:szCs w:val="28"/>
        </w:rPr>
        <w:t>, проведению обслуживания и устранению повреждений газораспределительных сетей;</w:t>
      </w:r>
    </w:p>
    <w:p w:rsidR="00F107D2" w:rsidRPr="00F107D2" w:rsidRDefault="00F107D2" w:rsidP="00F107D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107D2">
        <w:rPr>
          <w:sz w:val="28"/>
          <w:szCs w:val="28"/>
        </w:rPr>
        <w:t>ж) разводить огонь и размещать источники огня;</w:t>
      </w:r>
    </w:p>
    <w:p w:rsidR="00F107D2" w:rsidRPr="00F107D2" w:rsidRDefault="00F107D2" w:rsidP="00F107D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107D2">
        <w:rPr>
          <w:sz w:val="28"/>
          <w:szCs w:val="28"/>
        </w:rPr>
        <w:t>з) рыть погреба, копать и обрабатывать почву сельскохозяйственными и мелиоративными орудиями и механизмами на глубину более 0,3 метра;</w:t>
      </w:r>
    </w:p>
    <w:p w:rsidR="00F107D2" w:rsidRPr="00F107D2" w:rsidRDefault="00F107D2" w:rsidP="00F107D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107D2">
        <w:rPr>
          <w:sz w:val="28"/>
          <w:szCs w:val="28"/>
        </w:rPr>
        <w:t>и) открывать калитки и двери </w:t>
      </w:r>
      <w:hyperlink r:id="rId9" w:anchor="block_350" w:history="1">
        <w:r w:rsidRPr="00F107D2">
          <w:rPr>
            <w:rStyle w:val="ac"/>
            <w:color w:val="auto"/>
            <w:sz w:val="28"/>
            <w:szCs w:val="28"/>
            <w:u w:val="none"/>
          </w:rPr>
          <w:t>газорегуляторных пунктов</w:t>
        </w:r>
      </w:hyperlink>
      <w:r w:rsidRPr="00F107D2">
        <w:rPr>
          <w:sz w:val="28"/>
          <w:szCs w:val="28"/>
        </w:rPr>
        <w:t>, станций катодной и дренажной защиты, люки подземных колодцев, включать или отключать электроснабжение средств связи, освещения и систем телемеханики;</w:t>
      </w:r>
    </w:p>
    <w:p w:rsidR="00F107D2" w:rsidRPr="00F107D2" w:rsidRDefault="00F107D2" w:rsidP="00F107D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107D2">
        <w:rPr>
          <w:sz w:val="28"/>
          <w:szCs w:val="28"/>
        </w:rPr>
        <w:t>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</w:r>
    </w:p>
    <w:p w:rsidR="00F107D2" w:rsidRPr="00F107D2" w:rsidRDefault="00F107D2" w:rsidP="00F107D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107D2">
        <w:rPr>
          <w:sz w:val="28"/>
          <w:szCs w:val="28"/>
        </w:rPr>
        <w:t>л) самовольно подключаться к газораспределительным сетям.</w:t>
      </w:r>
    </w:p>
    <w:p w:rsidR="00701C0B" w:rsidRDefault="00701C0B" w:rsidP="00701C0B">
      <w:pPr>
        <w:pStyle w:val="af4"/>
        <w:widowControl w:val="0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701C0B" w:rsidRDefault="00701C0B" w:rsidP="00ED1946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D1946" w:rsidRDefault="00ED1946" w:rsidP="00ED1946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451F82">
        <w:rPr>
          <w:rFonts w:ascii="Times New Roman" w:hAnsi="Times New Roman"/>
          <w:sz w:val="28"/>
          <w:szCs w:val="28"/>
          <w:lang w:eastAsia="ar-SA"/>
        </w:rPr>
        <w:t xml:space="preserve">Иных зон с особыми условиями использования территорий – </w:t>
      </w:r>
      <w:r w:rsidRPr="00FC50CE">
        <w:rPr>
          <w:rFonts w:ascii="Times New Roman" w:hAnsi="Times New Roman" w:cs="Times New Roman"/>
          <w:sz w:val="28"/>
          <w:szCs w:val="28"/>
        </w:rPr>
        <w:t>санитарно-</w:t>
      </w:r>
      <w:r w:rsidRPr="00FC50CE">
        <w:rPr>
          <w:rFonts w:ascii="Times New Roman" w:hAnsi="Times New Roman" w:cs="Times New Roman"/>
          <w:sz w:val="28"/>
          <w:szCs w:val="28"/>
        </w:rPr>
        <w:lastRenderedPageBreak/>
        <w:t>защитн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C50CE">
        <w:rPr>
          <w:rFonts w:ascii="Times New Roman" w:hAnsi="Times New Roman" w:cs="Times New Roman"/>
          <w:sz w:val="28"/>
          <w:szCs w:val="28"/>
        </w:rPr>
        <w:t xml:space="preserve"> зон от </w:t>
      </w:r>
      <w:r>
        <w:rPr>
          <w:rFonts w:ascii="Times New Roman" w:hAnsi="Times New Roman"/>
          <w:sz w:val="28"/>
          <w:szCs w:val="28"/>
          <w:lang w:eastAsia="ar-SA"/>
        </w:rPr>
        <w:t xml:space="preserve">производственных объектов, </w:t>
      </w:r>
      <w:r w:rsidRPr="00451F82">
        <w:rPr>
          <w:rFonts w:ascii="Times New Roman" w:hAnsi="Times New Roman"/>
          <w:sz w:val="28"/>
          <w:szCs w:val="28"/>
          <w:lang w:eastAsia="ar-SA"/>
        </w:rPr>
        <w:t xml:space="preserve">зон санитарной охраны источников питьевого и хозяйственно-бытового водоснабжения, зон охраняемых объектов, </w:t>
      </w:r>
      <w:r>
        <w:rPr>
          <w:rFonts w:ascii="Times New Roman" w:hAnsi="Times New Roman"/>
          <w:sz w:val="28"/>
          <w:szCs w:val="28"/>
          <w:lang w:eastAsia="ar-SA"/>
        </w:rPr>
        <w:t xml:space="preserve">охранных зоны инженерных </w:t>
      </w:r>
      <w:r w:rsidR="003D1AD8">
        <w:rPr>
          <w:rFonts w:ascii="Times New Roman" w:hAnsi="Times New Roman"/>
          <w:sz w:val="28"/>
          <w:szCs w:val="28"/>
          <w:lang w:eastAsia="ar-SA"/>
        </w:rPr>
        <w:t xml:space="preserve">сетей, </w:t>
      </w:r>
      <w:r w:rsidR="003D1AD8" w:rsidRPr="00451F82">
        <w:rPr>
          <w:rFonts w:ascii="Times New Roman" w:hAnsi="Times New Roman"/>
          <w:sz w:val="28"/>
          <w:szCs w:val="28"/>
          <w:lang w:eastAsia="ar-SA"/>
        </w:rPr>
        <w:t>особоохраняемых</w:t>
      </w:r>
      <w:r>
        <w:rPr>
          <w:rFonts w:ascii="Times New Roman" w:hAnsi="Times New Roman"/>
          <w:sz w:val="28"/>
          <w:szCs w:val="28"/>
          <w:lang w:eastAsia="ar-SA"/>
        </w:rPr>
        <w:t xml:space="preserve"> природных территорий, о</w:t>
      </w:r>
      <w:r w:rsidRPr="00160C46">
        <w:rPr>
          <w:rFonts w:ascii="Times New Roman" w:hAnsi="Times New Roman"/>
          <w:sz w:val="28"/>
          <w:szCs w:val="28"/>
          <w:lang w:eastAsia="ar-SA"/>
        </w:rPr>
        <w:t>бъект</w:t>
      </w:r>
      <w:r>
        <w:rPr>
          <w:rFonts w:ascii="Times New Roman" w:hAnsi="Times New Roman"/>
          <w:sz w:val="28"/>
          <w:szCs w:val="28"/>
          <w:lang w:eastAsia="ar-SA"/>
        </w:rPr>
        <w:t xml:space="preserve">ов </w:t>
      </w:r>
      <w:r w:rsidRPr="00160C46">
        <w:rPr>
          <w:rFonts w:ascii="Times New Roman" w:hAnsi="Times New Roman"/>
          <w:sz w:val="28"/>
          <w:szCs w:val="28"/>
          <w:lang w:eastAsia="ar-SA"/>
        </w:rPr>
        <w:t>культурного наследия, а также их охранны</w:t>
      </w:r>
      <w:r>
        <w:rPr>
          <w:rFonts w:ascii="Times New Roman" w:hAnsi="Times New Roman"/>
          <w:sz w:val="28"/>
          <w:szCs w:val="28"/>
          <w:lang w:eastAsia="ar-SA"/>
        </w:rPr>
        <w:t>х</w:t>
      </w:r>
      <w:r w:rsidRPr="00160C46">
        <w:rPr>
          <w:rFonts w:ascii="Times New Roman" w:hAnsi="Times New Roman"/>
          <w:sz w:val="28"/>
          <w:szCs w:val="28"/>
          <w:lang w:eastAsia="ar-SA"/>
        </w:rPr>
        <w:t xml:space="preserve"> зон</w:t>
      </w:r>
      <w:r>
        <w:rPr>
          <w:rFonts w:ascii="Times New Roman" w:hAnsi="Times New Roman"/>
          <w:sz w:val="28"/>
          <w:szCs w:val="28"/>
          <w:lang w:eastAsia="ar-SA"/>
        </w:rPr>
        <w:t xml:space="preserve"> и</w:t>
      </w:r>
      <w:r w:rsidRPr="00451F82">
        <w:rPr>
          <w:rFonts w:ascii="Times New Roman" w:hAnsi="Times New Roman"/>
          <w:sz w:val="28"/>
          <w:szCs w:val="28"/>
          <w:lang w:eastAsia="ar-SA"/>
        </w:rPr>
        <w:t xml:space="preserve"> иных зон, устанавливаемых в соответствии с законодательством Российской Федерации – в границах проекта планировки не установлено.</w:t>
      </w:r>
    </w:p>
    <w:p w:rsidR="00ED1946" w:rsidRDefault="00ED1946" w:rsidP="00ED1946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D1946" w:rsidRPr="00412C14" w:rsidRDefault="00ED1946" w:rsidP="00ED1946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bCs/>
        </w:rPr>
      </w:pPr>
      <w:bookmarkStart w:id="4" w:name="_Toc529207653"/>
      <w:r w:rsidRPr="00412C14">
        <w:rPr>
          <w:b/>
          <w:bCs/>
        </w:rPr>
        <w:t xml:space="preserve">ТРАНСПОРТНОЕ И </w:t>
      </w:r>
      <w:r w:rsidRPr="005059DB">
        <w:rPr>
          <w:b/>
          <w:bCs/>
        </w:rPr>
        <w:t>ИНЖЕНЕРНОЕ</w:t>
      </w:r>
      <w:r w:rsidRPr="00412C14">
        <w:rPr>
          <w:b/>
          <w:bCs/>
        </w:rPr>
        <w:t xml:space="preserve"> ОБЕСПЕЧЕНИЕ</w:t>
      </w:r>
      <w:bookmarkEnd w:id="4"/>
    </w:p>
    <w:p w:rsidR="00ED1946" w:rsidRPr="00412C14" w:rsidRDefault="00ED1946" w:rsidP="00ED1946">
      <w:pPr>
        <w:pStyle w:val="Standard"/>
        <w:tabs>
          <w:tab w:val="left" w:pos="426"/>
        </w:tabs>
        <w:rPr>
          <w:rFonts w:ascii="Times New Roman" w:hAnsi="Times New Roman"/>
          <w:b/>
          <w:bCs/>
          <w:sz w:val="24"/>
        </w:rPr>
      </w:pPr>
    </w:p>
    <w:p w:rsidR="00ED1946" w:rsidRPr="00454D5F" w:rsidRDefault="00ED1946" w:rsidP="00ED1946">
      <w:pPr>
        <w:widowControl w:val="0"/>
        <w:ind w:firstLine="851"/>
        <w:jc w:val="both"/>
        <w:rPr>
          <w:rFonts w:eastAsia="Arial Unicode MS" w:cs="Tahoma"/>
          <w:sz w:val="28"/>
          <w:szCs w:val="28"/>
          <w:lang w:eastAsia="ar-SA"/>
        </w:rPr>
      </w:pPr>
      <w:r w:rsidRPr="00454D5F">
        <w:rPr>
          <w:rFonts w:eastAsia="Arial Unicode MS" w:cs="Tahoma"/>
          <w:sz w:val="28"/>
          <w:szCs w:val="28"/>
          <w:lang w:eastAsia="ar-SA"/>
        </w:rPr>
        <w:t>Транспортное обеспечение территории представлено существующ</w:t>
      </w:r>
      <w:r>
        <w:rPr>
          <w:rFonts w:eastAsia="Arial Unicode MS" w:cs="Tahoma"/>
          <w:sz w:val="28"/>
          <w:szCs w:val="28"/>
          <w:lang w:eastAsia="ar-SA"/>
        </w:rPr>
        <w:t>ими автодорогами улиц</w:t>
      </w:r>
      <w:r w:rsidR="00F30317">
        <w:rPr>
          <w:rFonts w:eastAsia="Arial Unicode MS" w:cs="Tahoma"/>
          <w:sz w:val="28"/>
          <w:szCs w:val="28"/>
          <w:lang w:eastAsia="ar-SA"/>
        </w:rPr>
        <w:t>ы</w:t>
      </w:r>
      <w:r>
        <w:rPr>
          <w:rFonts w:eastAsia="Arial Unicode MS" w:cs="Tahoma"/>
          <w:sz w:val="28"/>
          <w:szCs w:val="28"/>
          <w:lang w:eastAsia="ar-SA"/>
        </w:rPr>
        <w:t xml:space="preserve"> </w:t>
      </w:r>
      <w:r w:rsidR="00DB7FFC">
        <w:rPr>
          <w:rFonts w:eastAsia="Arial Unicode MS" w:cs="Tahoma"/>
          <w:sz w:val="28"/>
          <w:szCs w:val="28"/>
          <w:lang w:eastAsia="ar-SA"/>
        </w:rPr>
        <w:t>Садовой</w:t>
      </w:r>
      <w:r>
        <w:rPr>
          <w:rFonts w:eastAsia="Arial Unicode MS" w:cs="Tahoma"/>
          <w:sz w:val="28"/>
          <w:szCs w:val="28"/>
          <w:lang w:eastAsia="ar-SA"/>
        </w:rPr>
        <w:t xml:space="preserve"> </w:t>
      </w:r>
      <w:r w:rsidR="008130BB">
        <w:rPr>
          <w:rFonts w:eastAsia="Arial Unicode MS" w:cs="Tahoma"/>
          <w:sz w:val="28"/>
          <w:szCs w:val="28"/>
          <w:lang w:eastAsia="ar-SA"/>
        </w:rPr>
        <w:t xml:space="preserve">с </w:t>
      </w:r>
      <w:r w:rsidR="00DB7FFC">
        <w:rPr>
          <w:rFonts w:eastAsia="Arial Unicode MS" w:cs="Tahoma"/>
          <w:sz w:val="28"/>
          <w:szCs w:val="28"/>
          <w:lang w:eastAsia="ar-SA"/>
        </w:rPr>
        <w:t>асфальтным</w:t>
      </w:r>
      <w:r>
        <w:rPr>
          <w:rFonts w:eastAsia="Arial Unicode MS" w:cs="Tahoma"/>
          <w:sz w:val="28"/>
          <w:szCs w:val="28"/>
          <w:lang w:eastAsia="ar-SA"/>
        </w:rPr>
        <w:t xml:space="preserve"> покрытием</w:t>
      </w:r>
      <w:r>
        <w:rPr>
          <w:color w:val="000000"/>
          <w:sz w:val="29"/>
          <w:szCs w:val="33"/>
        </w:rPr>
        <w:t>.</w:t>
      </w:r>
    </w:p>
    <w:p w:rsidR="00ED1946" w:rsidRDefault="00ED1946" w:rsidP="00931EE4">
      <w:pPr>
        <w:widowControl w:val="0"/>
        <w:spacing w:afterLines="20"/>
        <w:ind w:firstLine="851"/>
        <w:jc w:val="both"/>
        <w:rPr>
          <w:sz w:val="28"/>
          <w:szCs w:val="28"/>
        </w:rPr>
      </w:pPr>
      <w:r w:rsidRPr="00423362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планируемой </w:t>
      </w:r>
      <w:r w:rsidRPr="00423362">
        <w:rPr>
          <w:sz w:val="28"/>
          <w:szCs w:val="28"/>
        </w:rPr>
        <w:t>территории проходят инженерные сети</w:t>
      </w:r>
      <w:r>
        <w:rPr>
          <w:sz w:val="28"/>
          <w:szCs w:val="28"/>
        </w:rPr>
        <w:t xml:space="preserve"> - </w:t>
      </w:r>
      <w:r w:rsidRPr="00423362">
        <w:rPr>
          <w:sz w:val="28"/>
          <w:szCs w:val="28"/>
        </w:rPr>
        <w:t>линии электропередач</w:t>
      </w:r>
      <w:r w:rsidR="006C141A">
        <w:rPr>
          <w:sz w:val="28"/>
          <w:szCs w:val="28"/>
        </w:rPr>
        <w:t xml:space="preserve"> и 10 кВ</w:t>
      </w:r>
      <w:r w:rsidR="00F30317">
        <w:rPr>
          <w:sz w:val="28"/>
          <w:szCs w:val="28"/>
        </w:rPr>
        <w:t xml:space="preserve">, подземный </w:t>
      </w:r>
      <w:r w:rsidR="009B71CA">
        <w:rPr>
          <w:sz w:val="28"/>
          <w:szCs w:val="28"/>
        </w:rPr>
        <w:t>водопровод, участок кабеля линии связи.</w:t>
      </w:r>
      <w:r w:rsidR="000814BF">
        <w:rPr>
          <w:sz w:val="28"/>
          <w:szCs w:val="28"/>
        </w:rPr>
        <w:t xml:space="preserve"> </w:t>
      </w:r>
      <w:r w:rsidRPr="00423362">
        <w:rPr>
          <w:sz w:val="28"/>
          <w:szCs w:val="28"/>
        </w:rPr>
        <w:t xml:space="preserve">Инженерные сети, необходимые для обеспечения инженерной инфраструктурой проектируемой застройки в настоящее время </w:t>
      </w:r>
      <w:r w:rsidR="00F30317">
        <w:rPr>
          <w:sz w:val="28"/>
          <w:szCs w:val="28"/>
        </w:rPr>
        <w:t xml:space="preserve">частично </w:t>
      </w:r>
      <w:r w:rsidRPr="00423362">
        <w:rPr>
          <w:sz w:val="28"/>
          <w:szCs w:val="28"/>
        </w:rPr>
        <w:t>отсутствуют. Возникает необходимость строительства дополнительных инженерных сетей.</w:t>
      </w:r>
    </w:p>
    <w:p w:rsidR="00ED1946" w:rsidRDefault="00ED1946" w:rsidP="00ED1946">
      <w:pPr>
        <w:widowControl w:val="0"/>
        <w:ind w:firstLine="709"/>
        <w:jc w:val="both"/>
        <w:rPr>
          <w:rFonts w:eastAsia="Arial Unicode MS" w:cs="Tahoma"/>
          <w:sz w:val="24"/>
          <w:szCs w:val="24"/>
          <w:lang w:eastAsia="ar-SA"/>
        </w:rPr>
      </w:pPr>
    </w:p>
    <w:p w:rsidR="008130BB" w:rsidRPr="00412C14" w:rsidRDefault="008130BB" w:rsidP="008130BB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lang w:eastAsia="ar-SA"/>
        </w:rPr>
      </w:pPr>
      <w:bookmarkStart w:id="5" w:name="_Toc529207654"/>
      <w:r w:rsidRPr="0042308E">
        <w:rPr>
          <w:b/>
          <w:bCs/>
        </w:rPr>
        <w:t>ИНЖЕНЕРНАЯ</w:t>
      </w:r>
      <w:r w:rsidRPr="00412C14">
        <w:rPr>
          <w:b/>
          <w:bCs/>
          <w:color w:val="000000"/>
        </w:rPr>
        <w:t xml:space="preserve"> ПОДГОТОВКА ТЕРРИТОРИИ</w:t>
      </w:r>
      <w:bookmarkEnd w:id="5"/>
    </w:p>
    <w:p w:rsidR="008130BB" w:rsidRPr="00412C14" w:rsidRDefault="008130BB" w:rsidP="008130BB">
      <w:pPr>
        <w:pStyle w:val="Standard"/>
        <w:ind w:firstLine="862"/>
        <w:jc w:val="both"/>
        <w:rPr>
          <w:rFonts w:ascii="Times New Roman" w:hAnsi="Times New Roman"/>
          <w:b/>
          <w:sz w:val="24"/>
          <w:lang w:eastAsia="ar-SA"/>
        </w:rPr>
      </w:pPr>
    </w:p>
    <w:p w:rsidR="008130BB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865CB9">
        <w:rPr>
          <w:rFonts w:ascii="Times New Roman" w:hAnsi="Times New Roman"/>
          <w:sz w:val="28"/>
          <w:szCs w:val="28"/>
          <w:lang w:eastAsia="ar-SA"/>
        </w:rPr>
        <w:t xml:space="preserve">Рельеф </w:t>
      </w:r>
      <w:r>
        <w:rPr>
          <w:rFonts w:ascii="Times New Roman" w:hAnsi="Times New Roman"/>
          <w:sz w:val="28"/>
          <w:szCs w:val="28"/>
          <w:lang w:eastAsia="ar-SA"/>
        </w:rPr>
        <w:t xml:space="preserve">территории сравнительно ровный. </w:t>
      </w:r>
      <w:r>
        <w:rPr>
          <w:rFonts w:ascii="Times New Roman" w:hAnsi="Times New Roman"/>
          <w:sz w:val="28"/>
          <w:szCs w:val="28"/>
        </w:rPr>
        <w:t xml:space="preserve">Общий уклон рельефа – на </w:t>
      </w:r>
      <w:r w:rsidR="006449EE">
        <w:rPr>
          <w:rFonts w:ascii="Times New Roman" w:hAnsi="Times New Roman"/>
          <w:sz w:val="28"/>
          <w:szCs w:val="28"/>
        </w:rPr>
        <w:t>восток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Проектом планировки </w:t>
      </w:r>
      <w:r w:rsidR="00A134FC">
        <w:rPr>
          <w:rFonts w:ascii="Times New Roman" w:hAnsi="Times New Roman"/>
          <w:color w:val="000000"/>
          <w:sz w:val="28"/>
          <w:szCs w:val="28"/>
        </w:rPr>
        <w:t>предлагаются</w:t>
      </w:r>
      <w:r>
        <w:rPr>
          <w:rFonts w:ascii="Times New Roman" w:hAnsi="Times New Roman"/>
          <w:color w:val="000000"/>
          <w:sz w:val="28"/>
          <w:szCs w:val="28"/>
        </w:rPr>
        <w:t xml:space="preserve"> мероприятия по </w:t>
      </w:r>
      <w:r w:rsidRPr="00865CB9">
        <w:rPr>
          <w:rFonts w:ascii="Times New Roman" w:hAnsi="Times New Roman" w:cs="Times New Roman"/>
          <w:sz w:val="28"/>
          <w:szCs w:val="28"/>
        </w:rPr>
        <w:t>отвод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5CB9">
        <w:rPr>
          <w:rFonts w:ascii="Times New Roman" w:hAnsi="Times New Roman" w:cs="Times New Roman"/>
          <w:sz w:val="28"/>
          <w:szCs w:val="28"/>
        </w:rPr>
        <w:t xml:space="preserve"> поверхностных дождевых и талых вод с территории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134FC" w:rsidRPr="00A134FC">
        <w:rPr>
          <w:rFonts w:ascii="Times New Roman" w:hAnsi="Times New Roman"/>
          <w:color w:val="000000"/>
          <w:sz w:val="28"/>
          <w:szCs w:val="28"/>
        </w:rPr>
        <w:t>Необходимо</w:t>
      </w:r>
      <w:r w:rsidRPr="00A134FC">
        <w:rPr>
          <w:rFonts w:ascii="Times New Roman" w:hAnsi="Times New Roman" w:cs="Times New Roman"/>
          <w:sz w:val="28"/>
          <w:szCs w:val="28"/>
        </w:rPr>
        <w:t xml:space="preserve"> создание небольших уклонов для </w:t>
      </w:r>
      <w:r w:rsidRPr="00A134FC">
        <w:rPr>
          <w:rFonts w:ascii="Times New Roman" w:hAnsi="Times New Roman"/>
          <w:color w:val="000000"/>
          <w:sz w:val="28"/>
          <w:szCs w:val="28"/>
        </w:rPr>
        <w:t xml:space="preserve">поверхностного водоотвода </w:t>
      </w:r>
      <w:r w:rsidRPr="00A134FC">
        <w:rPr>
          <w:rFonts w:ascii="Times New Roman" w:hAnsi="Times New Roman"/>
          <w:sz w:val="28"/>
          <w:szCs w:val="28"/>
        </w:rPr>
        <w:t>с сохранением сложившегося рельефа и минимальных объемов земляных работ.</w:t>
      </w:r>
      <w:r w:rsidRPr="00A134FC">
        <w:rPr>
          <w:rFonts w:ascii="Times New Roman" w:hAnsi="Times New Roman" w:cs="Times New Roman"/>
          <w:sz w:val="28"/>
          <w:szCs w:val="28"/>
        </w:rPr>
        <w:t xml:space="preserve"> Рельеф площадки организова</w:t>
      </w:r>
      <w:r w:rsidR="00A134FC" w:rsidRPr="00A134FC">
        <w:rPr>
          <w:rFonts w:ascii="Times New Roman" w:hAnsi="Times New Roman" w:cs="Times New Roman"/>
          <w:sz w:val="28"/>
          <w:szCs w:val="28"/>
        </w:rPr>
        <w:t>ть</w:t>
      </w:r>
      <w:r w:rsidRPr="00A134FC">
        <w:rPr>
          <w:rFonts w:ascii="Times New Roman" w:hAnsi="Times New Roman" w:cs="Times New Roman"/>
          <w:sz w:val="28"/>
          <w:szCs w:val="28"/>
        </w:rPr>
        <w:t xml:space="preserve"> с учетом отметок прилегающей территории, характера примыкающего рельефа, с созданием оптимальных условий для водоотвода и обеспечения удобных уклонов для проезда транспорта.</w:t>
      </w:r>
    </w:p>
    <w:p w:rsidR="008130BB" w:rsidRPr="0042308E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>Для эффективного водоотведения сточных вод проектом предлагается устройство проектируемых кюветов и закрытых водоотводных лотков вдоль проезжих частей улицы, предназначенных для сбора поверхностных до</w:t>
      </w:r>
      <w:r>
        <w:rPr>
          <w:rFonts w:ascii="Times New Roman" w:hAnsi="Times New Roman" w:cs="Times New Roman"/>
          <w:sz w:val="28"/>
          <w:szCs w:val="28"/>
        </w:rPr>
        <w:t>ждевых и талых вод с территории</w:t>
      </w:r>
      <w:r w:rsidRPr="0042308E">
        <w:rPr>
          <w:rFonts w:ascii="Times New Roman" w:hAnsi="Times New Roman" w:cs="Times New Roman"/>
          <w:sz w:val="28"/>
          <w:szCs w:val="28"/>
        </w:rPr>
        <w:t xml:space="preserve">. В местах пересечения кюветов с проезжей частью </w:t>
      </w:r>
      <w:r>
        <w:rPr>
          <w:rFonts w:ascii="Times New Roman" w:hAnsi="Times New Roman" w:cs="Times New Roman"/>
          <w:sz w:val="28"/>
          <w:szCs w:val="28"/>
        </w:rPr>
        <w:t xml:space="preserve">и тротуарами </w:t>
      </w:r>
      <w:r w:rsidRPr="0042308E">
        <w:rPr>
          <w:rFonts w:ascii="Times New Roman" w:hAnsi="Times New Roman" w:cs="Times New Roman"/>
          <w:sz w:val="28"/>
          <w:szCs w:val="28"/>
        </w:rPr>
        <w:t>укладываются</w:t>
      </w:r>
      <w:r w:rsidRPr="00491240">
        <w:rPr>
          <w:rFonts w:ascii="Times New Roman" w:hAnsi="Times New Roman" w:cs="Times New Roman"/>
          <w:sz w:val="28"/>
          <w:szCs w:val="28"/>
        </w:rPr>
        <w:t xml:space="preserve"> водопропускные трубы, диаметром не менее 0,5 м.</w:t>
      </w:r>
    </w:p>
    <w:p w:rsidR="008130BB" w:rsidRPr="0042308E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E189A">
        <w:rPr>
          <w:rFonts w:ascii="Times New Roman" w:hAnsi="Times New Roman" w:cs="Times New Roman"/>
          <w:sz w:val="28"/>
          <w:szCs w:val="28"/>
        </w:rPr>
        <w:t xml:space="preserve">проектировании улиц учитывались требования </w:t>
      </w:r>
      <w:r w:rsidR="002E189A" w:rsidRPr="002E189A">
        <w:rPr>
          <w:rFonts w:ascii="Times New Roman" w:hAnsi="Times New Roman" w:cs="Times New Roman"/>
          <w:sz w:val="28"/>
          <w:szCs w:val="28"/>
        </w:rPr>
        <w:t>Свода правил СП 42.13330.2011 «</w:t>
      </w:r>
      <w:r w:rsidRPr="002E189A">
        <w:rPr>
          <w:rFonts w:ascii="Times New Roman" w:hAnsi="Times New Roman" w:cs="Times New Roman"/>
          <w:sz w:val="28"/>
          <w:szCs w:val="28"/>
        </w:rPr>
        <w:t>СНиП 2.07.01.89*</w:t>
      </w:r>
      <w:r w:rsidR="002E189A" w:rsidRPr="002E189A">
        <w:rPr>
          <w:rFonts w:ascii="Times New Roman" w:hAnsi="Times New Roman" w:cs="Times New Roman"/>
          <w:sz w:val="28"/>
          <w:szCs w:val="28"/>
        </w:rPr>
        <w:t xml:space="preserve">. </w:t>
      </w:r>
      <w:r w:rsidRPr="002E189A">
        <w:rPr>
          <w:rFonts w:ascii="Times New Roman" w:hAnsi="Times New Roman" w:cs="Times New Roman"/>
          <w:sz w:val="28"/>
          <w:szCs w:val="28"/>
        </w:rPr>
        <w:t>Градостроительство</w:t>
      </w:r>
      <w:r w:rsidRPr="0042308E">
        <w:rPr>
          <w:rFonts w:ascii="Times New Roman" w:hAnsi="Times New Roman" w:cs="Times New Roman"/>
          <w:sz w:val="28"/>
          <w:szCs w:val="28"/>
        </w:rPr>
        <w:t xml:space="preserve">. Планировка и застройка городских и сельских поселений» по созданию нормальных условий для движения транспорта, пешеходов и </w:t>
      </w:r>
      <w:r w:rsidR="00EE49AD" w:rsidRPr="0042308E">
        <w:rPr>
          <w:rFonts w:ascii="Times New Roman" w:hAnsi="Times New Roman" w:cs="Times New Roman"/>
          <w:sz w:val="28"/>
          <w:szCs w:val="28"/>
        </w:rPr>
        <w:t>отвода поверхностной воды с прилегающих территорий,</w:t>
      </w:r>
      <w:r w:rsidRPr="0042308E">
        <w:rPr>
          <w:rFonts w:ascii="Times New Roman" w:hAnsi="Times New Roman" w:cs="Times New Roman"/>
          <w:sz w:val="28"/>
          <w:szCs w:val="28"/>
        </w:rPr>
        <w:t xml:space="preserve"> и улично-дорожной сети.</w:t>
      </w:r>
    </w:p>
    <w:p w:rsidR="00A134FC" w:rsidRDefault="00A134FC" w:rsidP="00A134FC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Рельеф территории существующей застройки по периметру остается без изменения.</w:t>
      </w:r>
    </w:p>
    <w:p w:rsidR="00A134FC" w:rsidRPr="00A134FC" w:rsidRDefault="00A134FC" w:rsidP="00A134FC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A134FC">
        <w:rPr>
          <w:rFonts w:ascii="Times New Roman" w:hAnsi="Times New Roman" w:cs="Times New Roman"/>
          <w:sz w:val="28"/>
          <w:szCs w:val="28"/>
        </w:rPr>
        <w:t xml:space="preserve">Так как проект планировки территории предусматривает размещение объектов капитального строительства, не являющихся линейными объектами, автомобильных дорог общего пользования, выделение элементов улично-дорожной сети на территории с рельефом, имеющим уклон менее 8 процентов, </w:t>
      </w:r>
      <w:r w:rsidRPr="00A134FC">
        <w:rPr>
          <w:rFonts w:ascii="Times New Roman" w:hAnsi="Times New Roman" w:cs="Times New Roman"/>
          <w:sz w:val="28"/>
          <w:szCs w:val="28"/>
        </w:rPr>
        <w:lastRenderedPageBreak/>
        <w:t xml:space="preserve">то согласно Приказа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134FC">
        <w:rPr>
          <w:rFonts w:ascii="Times New Roman" w:hAnsi="Times New Roman" w:cs="Times New Roman"/>
          <w:sz w:val="28"/>
          <w:szCs w:val="28"/>
        </w:rPr>
        <w:t xml:space="preserve">инистерство строительства и жилищно-коммунального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134FC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A134FC">
        <w:rPr>
          <w:rFonts w:ascii="Times New Roman" w:hAnsi="Times New Roman" w:cs="Times New Roman"/>
          <w:sz w:val="28"/>
          <w:szCs w:val="28"/>
        </w:rPr>
        <w:t xml:space="preserve">едерации </w:t>
      </w:r>
      <w:bookmarkStart w:id="6" w:name="dst100003"/>
      <w:bookmarkEnd w:id="6"/>
      <w:r w:rsidRPr="00A134FC">
        <w:rPr>
          <w:rFonts w:ascii="Times New Roman" w:hAnsi="Times New Roman" w:cs="Times New Roman"/>
          <w:sz w:val="28"/>
          <w:szCs w:val="28"/>
        </w:rPr>
        <w:t>от 25 апреля 2017 г</w:t>
      </w:r>
      <w:r>
        <w:rPr>
          <w:rFonts w:ascii="Times New Roman" w:hAnsi="Times New Roman" w:cs="Times New Roman"/>
          <w:sz w:val="28"/>
          <w:szCs w:val="28"/>
        </w:rPr>
        <w:t>ода №</w:t>
      </w:r>
      <w:r w:rsidRPr="00A134FC">
        <w:rPr>
          <w:rFonts w:ascii="Times New Roman" w:hAnsi="Times New Roman" w:cs="Times New Roman"/>
          <w:sz w:val="28"/>
          <w:szCs w:val="28"/>
        </w:rPr>
        <w:t>740/пр схема вертикальной планировки территории, инженерной подготовки и инженерной защиты территории, не подготавливается.</w:t>
      </w:r>
    </w:p>
    <w:p w:rsidR="00ED1946" w:rsidRDefault="00ED1946" w:rsidP="00ED1946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7" w:name="dst100007"/>
      <w:bookmarkEnd w:id="7"/>
    </w:p>
    <w:p w:rsidR="00F84993" w:rsidRDefault="00F84993" w:rsidP="00F84993">
      <w:pPr>
        <w:pStyle w:val="2"/>
        <w:numPr>
          <w:ilvl w:val="0"/>
          <w:numId w:val="3"/>
        </w:numPr>
        <w:tabs>
          <w:tab w:val="left" w:pos="567"/>
        </w:tabs>
        <w:jc w:val="center"/>
        <w:rPr>
          <w:b/>
          <w:kern w:val="1"/>
        </w:rPr>
      </w:pPr>
      <w:bookmarkStart w:id="8" w:name="_Toc529207655"/>
      <w:r w:rsidRPr="00471340">
        <w:rPr>
          <w:b/>
          <w:kern w:val="1"/>
        </w:rPr>
        <w:t>ПРОТИВОПОЖАРНЫЕ МЕРОПРИЯТИЯ.</w:t>
      </w:r>
      <w:bookmarkEnd w:id="8"/>
    </w:p>
    <w:p w:rsidR="00F84993" w:rsidRPr="00D47A0E" w:rsidRDefault="00F84993" w:rsidP="00F84993"/>
    <w:p w:rsidR="00F84993" w:rsidRPr="00940954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40954">
        <w:rPr>
          <w:rFonts w:ascii="Times New Roman" w:hAnsi="Times New Roman"/>
          <w:sz w:val="28"/>
          <w:szCs w:val="28"/>
          <w:lang w:eastAsia="ar-SA"/>
        </w:rPr>
        <w:t xml:space="preserve">Обеспечение пожарной безопасности на </w:t>
      </w:r>
      <w:r>
        <w:rPr>
          <w:rFonts w:ascii="Times New Roman" w:hAnsi="Times New Roman"/>
          <w:sz w:val="28"/>
          <w:szCs w:val="28"/>
          <w:lang w:eastAsia="ar-SA"/>
        </w:rPr>
        <w:t xml:space="preserve">планируемой </w:t>
      </w:r>
      <w:r w:rsidRPr="00940954">
        <w:rPr>
          <w:rFonts w:ascii="Times New Roman" w:hAnsi="Times New Roman"/>
          <w:sz w:val="28"/>
          <w:szCs w:val="28"/>
          <w:lang w:eastAsia="ar-SA"/>
        </w:rPr>
        <w:t>территории необходимо производить в соответствии с требованиями Федерального закона от 22 июля 2008 г. № 123-ФЗ «Технический регламент о требованиях пожарной безопасности».</w:t>
      </w:r>
    </w:p>
    <w:p w:rsidR="00F84993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40954">
        <w:rPr>
          <w:rFonts w:ascii="Times New Roman" w:hAnsi="Times New Roman"/>
          <w:sz w:val="28"/>
          <w:szCs w:val="28"/>
          <w:lang w:eastAsia="ar-SA"/>
        </w:rPr>
        <w:t xml:space="preserve">Противопожарные расстояния между жилыми, общественными и вспомогательными зданиями и сооружениями следует принимать по таблице </w:t>
      </w:r>
      <w:r>
        <w:rPr>
          <w:rFonts w:ascii="Times New Roman" w:hAnsi="Times New Roman"/>
          <w:sz w:val="28"/>
          <w:szCs w:val="28"/>
          <w:lang w:eastAsia="ar-SA"/>
        </w:rPr>
        <w:t>4.</w:t>
      </w:r>
    </w:p>
    <w:p w:rsidR="00F84993" w:rsidRPr="00940954" w:rsidRDefault="00F84993" w:rsidP="00F84993">
      <w:pPr>
        <w:pStyle w:val="Standard"/>
        <w:tabs>
          <w:tab w:val="left" w:pos="426"/>
        </w:tabs>
        <w:ind w:firstLine="851"/>
        <w:jc w:val="righ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4</w:t>
      </w:r>
    </w:p>
    <w:p w:rsidR="00F84993" w:rsidRPr="007C120C" w:rsidRDefault="00F84993" w:rsidP="00F8499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C120C">
        <w:rPr>
          <w:rFonts w:ascii="Times New Roman" w:hAnsi="Times New Roman" w:cs="Times New Roman"/>
          <w:sz w:val="28"/>
          <w:szCs w:val="28"/>
        </w:rPr>
        <w:t>Минимальные противопожарные расстояния между зданиями и сооружениями</w:t>
      </w: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8"/>
        <w:gridCol w:w="631"/>
        <w:gridCol w:w="567"/>
        <w:gridCol w:w="1275"/>
      </w:tblGrid>
      <w:tr w:rsidR="00F84993" w:rsidRPr="00FD0792" w:rsidTr="00A134FC">
        <w:trPr>
          <w:cantSplit/>
          <w:trHeight w:val="240"/>
        </w:trPr>
        <w:tc>
          <w:tcPr>
            <w:tcW w:w="70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36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огнестойкости зданий (м</w:t>
            </w:r>
            <w:r w:rsidRPr="00FD0792">
              <w:rPr>
                <w:rFonts w:ascii="Times New Roman" w:hAnsi="Times New Roman" w:cs="Times New Roman"/>
              </w:rPr>
              <w:t>атериал несущих и ограждающих конструкций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0792">
              <w:rPr>
                <w:rFonts w:ascii="Times New Roman" w:hAnsi="Times New Roman" w:cs="Times New Roman"/>
              </w:rPr>
              <w:t>строения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Расстояния, м</w:t>
            </w:r>
          </w:p>
          <w:p w:rsidR="00F84993" w:rsidRPr="00EA6B5B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степени огнестойкости</w:t>
            </w:r>
          </w:p>
        </w:tc>
      </w:tr>
      <w:tr w:rsidR="00F84993" w:rsidRPr="00931EE4" w:rsidTr="00A134FC">
        <w:trPr>
          <w:cantSplit/>
          <w:trHeight w:val="240"/>
        </w:trPr>
        <w:tc>
          <w:tcPr>
            <w:tcW w:w="708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36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EA6B5B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  II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EA6B5B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940954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40954">
              <w:rPr>
                <w:rFonts w:ascii="Times New Roman" w:hAnsi="Times New Roman" w:cs="Times New Roman"/>
                <w:lang w:val="en-US"/>
              </w:rPr>
              <w:t>IIIа, IIIб, IV, IVа, V</w:t>
            </w:r>
          </w:p>
        </w:tc>
      </w:tr>
      <w:tr w:rsidR="00F84993" w:rsidRPr="00FD0792" w:rsidTr="00A134FC">
        <w:trPr>
          <w:cantSplit/>
          <w:trHeight w:val="36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EA6B5B" w:rsidRDefault="00F84993" w:rsidP="00A134FC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EA6B5B">
              <w:rPr>
                <w:rFonts w:ascii="Times New Roman" w:hAnsi="Times New Roman" w:cs="Times New Roman"/>
              </w:rPr>
              <w:t xml:space="preserve">.  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EA6B5B">
              <w:rPr>
                <w:rFonts w:ascii="Times New Roman" w:hAnsi="Times New Roman" w:cs="Times New Roman"/>
              </w:rPr>
              <w:t xml:space="preserve"> (</w:t>
            </w:r>
            <w:r w:rsidRPr="00FD0792">
              <w:rPr>
                <w:rFonts w:ascii="Times New Roman" w:hAnsi="Times New Roman" w:cs="Times New Roman"/>
              </w:rPr>
              <w:t>Камень, бетон, железобетон и другие негорючие материалы</w:t>
            </w:r>
            <w:r w:rsidRPr="00EA6B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84993" w:rsidRPr="00FD0792" w:rsidTr="00A134FC">
        <w:trPr>
          <w:cantSplit/>
          <w:trHeight w:val="48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Default="00F84993" w:rsidP="00A134FC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EA6B5B">
              <w:rPr>
                <w:rFonts w:ascii="Times New Roman" w:hAnsi="Times New Roman" w:cs="Times New Roman"/>
              </w:rPr>
              <w:t xml:space="preserve">     (</w:t>
            </w:r>
            <w:r w:rsidRPr="00FD0792">
              <w:rPr>
                <w:rFonts w:ascii="Times New Roman" w:hAnsi="Times New Roman" w:cs="Times New Roman"/>
              </w:rPr>
              <w:t>То</w:t>
            </w:r>
            <w:r>
              <w:rPr>
                <w:rFonts w:ascii="Times New Roman" w:hAnsi="Times New Roman" w:cs="Times New Roman"/>
              </w:rPr>
              <w:t xml:space="preserve"> же, с деревянными перекрытиями </w:t>
            </w:r>
            <w:r w:rsidRPr="00FD0792">
              <w:rPr>
                <w:rFonts w:ascii="Times New Roman" w:hAnsi="Times New Roman" w:cs="Times New Roman"/>
              </w:rPr>
              <w:t>и покрытиями,</w:t>
            </w:r>
          </w:p>
          <w:p w:rsidR="00F84993" w:rsidRPr="009B5A00" w:rsidRDefault="00F84993" w:rsidP="00A134FC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FD0792">
              <w:rPr>
                <w:rFonts w:ascii="Times New Roman" w:hAnsi="Times New Roman" w:cs="Times New Roman"/>
              </w:rPr>
              <w:t xml:space="preserve"> защищенными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0792">
              <w:rPr>
                <w:rFonts w:ascii="Times New Roman" w:hAnsi="Times New Roman" w:cs="Times New Roman"/>
              </w:rPr>
              <w:t>негорючими и трудногорючими материалами</w:t>
            </w:r>
            <w:r w:rsidRPr="009B5A0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 w:rsidRPr="00FD07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84993" w:rsidRPr="00FD0792" w:rsidTr="00A134FC">
        <w:trPr>
          <w:cantSplit/>
          <w:trHeight w:val="48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940954" w:rsidRDefault="00F84993" w:rsidP="00A134FC">
            <w:pPr>
              <w:pStyle w:val="ConsPlusNormal"/>
              <w:spacing w:line="228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940954">
              <w:rPr>
                <w:rFonts w:ascii="Times New Roman" w:hAnsi="Times New Roman" w:cs="Times New Roman"/>
                <w:lang w:val="en-US"/>
              </w:rPr>
              <w:t>III</w:t>
            </w:r>
            <w:r w:rsidRPr="007F61EF">
              <w:rPr>
                <w:rFonts w:ascii="Times New Roman" w:hAnsi="Times New Roman" w:cs="Times New Roman"/>
              </w:rPr>
              <w:t xml:space="preserve">а, </w:t>
            </w:r>
            <w:r w:rsidRPr="00940954">
              <w:rPr>
                <w:rFonts w:ascii="Times New Roman" w:hAnsi="Times New Roman" w:cs="Times New Roman"/>
                <w:lang w:val="en-US"/>
              </w:rPr>
              <w:t>III</w:t>
            </w:r>
            <w:r w:rsidRPr="007F61EF">
              <w:rPr>
                <w:rFonts w:ascii="Times New Roman" w:hAnsi="Times New Roman" w:cs="Times New Roman"/>
              </w:rPr>
              <w:t xml:space="preserve">б, </w:t>
            </w:r>
            <w:r w:rsidRPr="00940954">
              <w:rPr>
                <w:rFonts w:ascii="Times New Roman" w:hAnsi="Times New Roman" w:cs="Times New Roman"/>
                <w:lang w:val="en-US"/>
              </w:rPr>
              <w:t>IV</w:t>
            </w:r>
            <w:r w:rsidRPr="007F61EF">
              <w:rPr>
                <w:rFonts w:ascii="Times New Roman" w:hAnsi="Times New Roman" w:cs="Times New Roman"/>
              </w:rPr>
              <w:t xml:space="preserve">, </w:t>
            </w:r>
            <w:r w:rsidRPr="00940954">
              <w:rPr>
                <w:rFonts w:ascii="Times New Roman" w:hAnsi="Times New Roman" w:cs="Times New Roman"/>
                <w:lang w:val="en-US"/>
              </w:rPr>
              <w:t>IV</w:t>
            </w:r>
            <w:r w:rsidRPr="007F61EF">
              <w:rPr>
                <w:rFonts w:ascii="Times New Roman" w:hAnsi="Times New Roman" w:cs="Times New Roman"/>
              </w:rPr>
              <w:t xml:space="preserve">а, </w:t>
            </w:r>
            <w:r w:rsidRPr="00940954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993" w:rsidRPr="00FD0792" w:rsidRDefault="00F84993" w:rsidP="00A134FC">
            <w:pPr>
              <w:pStyle w:val="ConsPlusNormal"/>
              <w:spacing w:line="228" w:lineRule="auto"/>
              <w:ind w:left="7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Расстоянием между зданиями и сооружениями считается расстояние в свету между наружными стенами или другими конструкциями. При наличии выступающих более чем на 1 м конструкций зданий или сооружений, выполненных из горючих материалов, принимается расстояние между этими конструкциями.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Расстояние между стенами зданий без оконных проемов допускается уменьшать на 20%. Расстояния между зданиями I и II степеней огнестойкости допускается предусматривать менее 6 м при условии, если стена более высокого здания, расположенная напротив другого здания, является противопожарной.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 xml:space="preserve">Противопожарные расстояния между жилыми строениями (или домами), расположенными на соседних участках, в зависимости от материала несущих и ограждающих конструкций должны быть не менее указанных в </w:t>
      </w:r>
      <w:r w:rsidRPr="007B28C8">
        <w:rPr>
          <w:rFonts w:ascii="Times New Roman" w:hAnsi="Times New Roman"/>
          <w:sz w:val="28"/>
          <w:szCs w:val="28"/>
          <w:lang w:eastAsia="ar-SA"/>
        </w:rPr>
        <w:t>Таблице</w:t>
      </w:r>
      <w:r w:rsidRPr="009D3907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9D3907">
        <w:rPr>
          <w:rFonts w:ascii="Times New Roman" w:hAnsi="Times New Roman"/>
          <w:sz w:val="28"/>
          <w:szCs w:val="28"/>
          <w:lang w:eastAsia="ar-SA"/>
        </w:rPr>
        <w:t>. Расстояния между жилым домом и хозяйственными постройками, а также между хозяйственными постройками в пределах одного земельного участка (независимо от суммарной площади застройки) не нормируются.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 xml:space="preserve">При проектировании проездов и пешеходных путей необходимо обеспечивать возможность проезда пожарных машин к жилым и общественным зданиям. 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Для целей наружного пожаротушения территория застройки оборудуется противопожарным водопроводом. Проектируемый противопожарный водопровод объедин</w:t>
      </w:r>
      <w:r w:rsidR="006C2A8A">
        <w:rPr>
          <w:rFonts w:ascii="Times New Roman" w:hAnsi="Times New Roman"/>
          <w:sz w:val="28"/>
          <w:szCs w:val="28"/>
          <w:lang w:eastAsia="ar-SA"/>
        </w:rPr>
        <w:t>ить</w:t>
      </w:r>
      <w:r w:rsidRPr="009D3907">
        <w:rPr>
          <w:rFonts w:ascii="Times New Roman" w:hAnsi="Times New Roman"/>
          <w:sz w:val="28"/>
          <w:szCs w:val="28"/>
          <w:lang w:eastAsia="ar-SA"/>
        </w:rPr>
        <w:t xml:space="preserve"> с проектируемым хозяйственно-питьевым.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lastRenderedPageBreak/>
        <w:t>Расход воды на пожаротушения рассчитывается в соответствии с Федеральным законом от 22 июля 2008 г. № 123-ФЗ.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Наружное пожаротушение – 1 пожар, 10 л/с. Продолжительность тушения пожара составляет 3 ч.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05D73">
        <w:rPr>
          <w:rFonts w:ascii="Times New Roman" w:hAnsi="Times New Roman"/>
          <w:sz w:val="28"/>
          <w:szCs w:val="28"/>
          <w:lang w:eastAsia="ar-SA"/>
        </w:rPr>
        <w:t>На участках водопровода для пожаротушения устанавливаются пожарные гидранты. Пожарные гидранты предусмотреть вдоль автомобильных дорог на расстоянии не более 2,5 м от края проезжей части, но не ближе 5 м от стен зданий; допускается располагать гидранты на проезжей части.</w:t>
      </w:r>
      <w:r w:rsidRPr="009D390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Расстановка пожарных гидрантов на водопроводной сети должна обеспечивать пожаротушение любого обслуживаемого данной сетью здания, сооружения или его части.</w:t>
      </w:r>
    </w:p>
    <w:p w:rsidR="00F84993" w:rsidRPr="009D3907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 xml:space="preserve">При выполнении отдельного проекта на водоснабжение проектируемой территории предусмотреть противопожарные мероприятия. </w:t>
      </w:r>
    </w:p>
    <w:p w:rsidR="00F84993" w:rsidRDefault="00F84993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3907">
        <w:rPr>
          <w:rFonts w:ascii="Times New Roman" w:hAnsi="Times New Roman"/>
          <w:sz w:val="28"/>
          <w:szCs w:val="28"/>
          <w:lang w:eastAsia="ar-SA"/>
        </w:rPr>
        <w:t>Для строительства зданий, строений и сооружений необходимо разработать проектную документацию, включая раздел «Противопожарные мероприятия».</w:t>
      </w:r>
    </w:p>
    <w:p w:rsidR="00CB4E09" w:rsidRDefault="00CB4E09" w:rsidP="00F84993">
      <w:pPr>
        <w:pStyle w:val="Standard"/>
        <w:tabs>
          <w:tab w:val="left" w:pos="426"/>
        </w:tabs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130BB" w:rsidRPr="00412C14" w:rsidRDefault="008130BB" w:rsidP="008130BB">
      <w:pPr>
        <w:pStyle w:val="2"/>
        <w:numPr>
          <w:ilvl w:val="0"/>
          <w:numId w:val="3"/>
        </w:numPr>
        <w:tabs>
          <w:tab w:val="left" w:pos="426"/>
          <w:tab w:val="left" w:pos="567"/>
        </w:tabs>
        <w:jc w:val="center"/>
        <w:rPr>
          <w:b/>
          <w:kern w:val="1"/>
        </w:rPr>
      </w:pPr>
      <w:bookmarkStart w:id="9" w:name="_Toc529207656"/>
      <w:r w:rsidRPr="008130BB">
        <w:rPr>
          <w:b/>
          <w:bCs/>
        </w:rPr>
        <w:t>МЕРОПРИЯТИЯ</w:t>
      </w:r>
      <w:r w:rsidRPr="00412C14">
        <w:rPr>
          <w:b/>
          <w:kern w:val="1"/>
        </w:rPr>
        <w:t xml:space="preserve"> ПО ОХРАНЕ ОКРУЖАЮЩЕЙ СРЕДЫ</w:t>
      </w:r>
      <w:bookmarkEnd w:id="9"/>
    </w:p>
    <w:p w:rsidR="008130BB" w:rsidRPr="00412C14" w:rsidRDefault="008130BB" w:rsidP="008130BB">
      <w:pPr>
        <w:pStyle w:val="Standard"/>
        <w:tabs>
          <w:tab w:val="left" w:pos="426"/>
        </w:tabs>
        <w:rPr>
          <w:rFonts w:ascii="Times New Roman" w:eastAsia="Times New Roman" w:hAnsi="Times New Roman"/>
          <w:b/>
          <w:kern w:val="1"/>
          <w:sz w:val="24"/>
        </w:rPr>
      </w:pPr>
    </w:p>
    <w:p w:rsidR="008130BB" w:rsidRPr="00E74EB7" w:rsidRDefault="008130BB" w:rsidP="008130BB">
      <w:pPr>
        <w:pStyle w:val="Standard"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ED44F7">
        <w:rPr>
          <w:rFonts w:ascii="Times New Roman" w:hAnsi="Times New Roman" w:cs="Times New Roman"/>
          <w:sz w:val="28"/>
          <w:szCs w:val="28"/>
        </w:rPr>
        <w:t>При проектировании зданий, строений, сооружений и иных объектов должны учитываться нормативы допустимой нагрузки на окружающую среду, предусматриваться мероприятия по предупреждению и устранени</w:t>
      </w:r>
      <w:r>
        <w:rPr>
          <w:rFonts w:ascii="Times New Roman" w:hAnsi="Times New Roman" w:cs="Times New Roman"/>
          <w:sz w:val="28"/>
          <w:szCs w:val="28"/>
        </w:rPr>
        <w:t xml:space="preserve">ю загрязнения окружающей среды, </w:t>
      </w:r>
      <w:r w:rsidRPr="00506944">
        <w:rPr>
          <w:rFonts w:ascii="Times New Roman" w:hAnsi="Times New Roman" w:cs="Times New Roman"/>
          <w:sz w:val="28"/>
          <w:szCs w:val="28"/>
        </w:rPr>
        <w:t>а также способы размещения отходов потребления</w:t>
      </w:r>
      <w:r w:rsidRPr="00ED44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944">
        <w:rPr>
          <w:rFonts w:ascii="Times New Roman" w:hAnsi="Times New Roman" w:cs="Times New Roman"/>
          <w:sz w:val="28"/>
          <w:szCs w:val="28"/>
        </w:rPr>
        <w:t xml:space="preserve">При разработке проектной документации должна выполняться оценка экологической ситуации в районе проектируемого объекта с учетом вкладов от источников выбросов и сбросов загрязняющих веществ, возникающих при строительстве и последующей </w:t>
      </w:r>
      <w:r w:rsidRPr="0020791B">
        <w:rPr>
          <w:rFonts w:ascii="Times New Roman" w:hAnsi="Times New Roman" w:cs="Times New Roman"/>
          <w:sz w:val="28"/>
          <w:szCs w:val="28"/>
        </w:rPr>
        <w:t>эксплуатации объект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2C50C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EB7">
        <w:rPr>
          <w:rFonts w:ascii="Times New Roman" w:hAnsi="Times New Roman" w:cs="Times New Roman"/>
          <w:sz w:val="28"/>
          <w:szCs w:val="28"/>
        </w:rPr>
        <w:t xml:space="preserve">решение проблем обезвреживания, захоронения и утилизации отходов; вопросы охраны и рационального использования земельных ресурсов; охраны поверхностных и подземных вод от истощения и загрязнения. </w:t>
      </w:r>
    </w:p>
    <w:p w:rsidR="008130BB" w:rsidRDefault="008130BB" w:rsidP="008130BB">
      <w:pPr>
        <w:pStyle w:val="Standard"/>
        <w:ind w:firstLine="862"/>
        <w:jc w:val="both"/>
        <w:rPr>
          <w:rFonts w:ascii="Times New Roman" w:hAnsi="Times New Roman"/>
          <w:sz w:val="28"/>
          <w:szCs w:val="28"/>
          <w:lang w:eastAsia="ar-SA"/>
        </w:rPr>
      </w:pPr>
      <w:r w:rsidRPr="00ED44F7">
        <w:rPr>
          <w:rFonts w:ascii="Times New Roman" w:hAnsi="Times New Roman" w:cs="Times New Roman"/>
          <w:sz w:val="28"/>
          <w:szCs w:val="28"/>
        </w:rPr>
        <w:t>При выполнении данных условий проектируемая застройка не будет оказывать вредного влияния на окружающую среду.</w:t>
      </w:r>
    </w:p>
    <w:p w:rsidR="00F84993" w:rsidRDefault="00F84993" w:rsidP="008130BB">
      <w:pPr>
        <w:pStyle w:val="2"/>
        <w:tabs>
          <w:tab w:val="left" w:pos="567"/>
          <w:tab w:val="left" w:pos="851"/>
        </w:tabs>
        <w:ind w:left="930"/>
        <w:rPr>
          <w:rFonts w:ascii="Arial" w:hAnsi="Arial"/>
        </w:rPr>
      </w:pPr>
      <w:r>
        <w:rPr>
          <w:lang w:eastAsia="ar-SA"/>
        </w:rPr>
        <w:br w:type="page"/>
      </w:r>
    </w:p>
    <w:p w:rsidR="00F84993" w:rsidRDefault="00F84993" w:rsidP="00F84993">
      <w:pPr>
        <w:pStyle w:val="2"/>
        <w:numPr>
          <w:ilvl w:val="0"/>
          <w:numId w:val="3"/>
        </w:numPr>
        <w:tabs>
          <w:tab w:val="left" w:pos="567"/>
          <w:tab w:val="left" w:pos="851"/>
        </w:tabs>
        <w:jc w:val="center"/>
        <w:rPr>
          <w:b/>
          <w:kern w:val="1"/>
        </w:rPr>
      </w:pPr>
      <w:bookmarkStart w:id="10" w:name="_Toc529188295"/>
      <w:bookmarkStart w:id="11" w:name="_Toc529207657"/>
      <w:r>
        <w:rPr>
          <w:b/>
          <w:kern w:val="1"/>
        </w:rPr>
        <w:lastRenderedPageBreak/>
        <w:t>ГРАФИЧЕСКИЕ МАТЕРИАЛЫ</w:t>
      </w:r>
      <w:bookmarkEnd w:id="10"/>
      <w:bookmarkEnd w:id="11"/>
    </w:p>
    <w:p w:rsidR="00F84993" w:rsidRDefault="00F84993" w:rsidP="00F84993">
      <w:pPr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801"/>
        <w:gridCol w:w="1429"/>
        <w:gridCol w:w="1559"/>
      </w:tblGrid>
      <w:tr w:rsidR="00F84993" w:rsidRPr="0006797B" w:rsidTr="003F3536">
        <w:trPr>
          <w:trHeight w:val="20"/>
        </w:trPr>
        <w:tc>
          <w:tcPr>
            <w:tcW w:w="675" w:type="dxa"/>
            <w:vAlign w:val="center"/>
          </w:tcPr>
          <w:p w:rsidR="00F84993" w:rsidRPr="00AC2A74" w:rsidRDefault="00F84993" w:rsidP="003F353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5801" w:type="dxa"/>
            <w:vAlign w:val="center"/>
          </w:tcPr>
          <w:p w:rsidR="00F84993" w:rsidRPr="00AC2A74" w:rsidRDefault="00F84993" w:rsidP="003F353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29" w:type="dxa"/>
            <w:vAlign w:val="center"/>
          </w:tcPr>
          <w:p w:rsidR="00F84993" w:rsidRPr="00AC2A74" w:rsidRDefault="00F84993" w:rsidP="003F353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 xml:space="preserve">Масштаб </w:t>
            </w:r>
          </w:p>
        </w:tc>
        <w:tc>
          <w:tcPr>
            <w:tcW w:w="1559" w:type="dxa"/>
            <w:vAlign w:val="center"/>
          </w:tcPr>
          <w:p w:rsidR="00F84993" w:rsidRPr="00AC2A74" w:rsidRDefault="00F84993" w:rsidP="003F3536">
            <w:pPr>
              <w:widowControl w:val="0"/>
              <w:ind w:right="111"/>
              <w:jc w:val="center"/>
              <w:rPr>
                <w:b/>
                <w:sz w:val="24"/>
                <w:szCs w:val="24"/>
              </w:rPr>
            </w:pPr>
            <w:r w:rsidRPr="00AC2A74">
              <w:rPr>
                <w:b/>
                <w:sz w:val="24"/>
                <w:szCs w:val="24"/>
              </w:rPr>
              <w:t>Кол-во листов</w:t>
            </w:r>
          </w:p>
        </w:tc>
      </w:tr>
      <w:tr w:rsidR="00F84993" w:rsidRPr="0006797B" w:rsidTr="003F3536">
        <w:trPr>
          <w:trHeight w:val="567"/>
        </w:trPr>
        <w:tc>
          <w:tcPr>
            <w:tcW w:w="675" w:type="dxa"/>
            <w:vAlign w:val="center"/>
          </w:tcPr>
          <w:p w:rsidR="00F84993" w:rsidRPr="007B50FF" w:rsidRDefault="00F84993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01" w:type="dxa"/>
            <w:vAlign w:val="center"/>
          </w:tcPr>
          <w:p w:rsidR="00F84993" w:rsidRPr="0006797B" w:rsidRDefault="008130BB" w:rsidP="003F3536">
            <w:pPr>
              <w:widowControl w:val="0"/>
              <w:rPr>
                <w:sz w:val="28"/>
                <w:szCs w:val="28"/>
              </w:rPr>
            </w:pPr>
            <w:r w:rsidRPr="008130BB">
              <w:rPr>
                <w:sz w:val="28"/>
                <w:szCs w:val="28"/>
              </w:rPr>
              <w:t>Схема планировочной структуры территории</w:t>
            </w:r>
          </w:p>
        </w:tc>
        <w:tc>
          <w:tcPr>
            <w:tcW w:w="1429" w:type="dxa"/>
            <w:vAlign w:val="center"/>
          </w:tcPr>
          <w:p w:rsidR="00F84993" w:rsidRPr="0006797B" w:rsidRDefault="008130BB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GOST Type AU"/>
                <w:sz w:val="28"/>
                <w:szCs w:val="28"/>
              </w:rPr>
              <w:t>б/м</w:t>
            </w:r>
          </w:p>
        </w:tc>
        <w:tc>
          <w:tcPr>
            <w:tcW w:w="1559" w:type="dxa"/>
            <w:vAlign w:val="center"/>
          </w:tcPr>
          <w:p w:rsidR="00F84993" w:rsidRPr="0006797B" w:rsidRDefault="00F84993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130BB" w:rsidRPr="0006797B" w:rsidTr="003F3536">
        <w:trPr>
          <w:trHeight w:val="567"/>
        </w:trPr>
        <w:tc>
          <w:tcPr>
            <w:tcW w:w="675" w:type="dxa"/>
            <w:vAlign w:val="center"/>
          </w:tcPr>
          <w:p w:rsidR="008130BB" w:rsidRDefault="008130BB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01" w:type="dxa"/>
            <w:vAlign w:val="center"/>
          </w:tcPr>
          <w:p w:rsidR="008130BB" w:rsidRPr="008130BB" w:rsidRDefault="008130BB" w:rsidP="008130BB">
            <w:pPr>
              <w:widowControl w:val="0"/>
              <w:rPr>
                <w:sz w:val="28"/>
                <w:szCs w:val="28"/>
              </w:rPr>
            </w:pPr>
            <w:r w:rsidRPr="008130BB">
              <w:rPr>
                <w:sz w:val="28"/>
                <w:szCs w:val="28"/>
              </w:rPr>
              <w:t>Схема организации улично-дорожной сети.</w:t>
            </w:r>
            <w:r>
              <w:rPr>
                <w:sz w:val="28"/>
                <w:szCs w:val="28"/>
              </w:rPr>
              <w:t xml:space="preserve"> </w:t>
            </w:r>
            <w:r w:rsidRPr="008130BB">
              <w:rPr>
                <w:sz w:val="28"/>
                <w:szCs w:val="28"/>
              </w:rPr>
              <w:t>Схема организации движения транспорта и пешеходов</w:t>
            </w:r>
          </w:p>
        </w:tc>
        <w:tc>
          <w:tcPr>
            <w:tcW w:w="1429" w:type="dxa"/>
            <w:vAlign w:val="center"/>
          </w:tcPr>
          <w:p w:rsidR="008130BB" w:rsidRDefault="008130BB" w:rsidP="00B9654F">
            <w:pPr>
              <w:widowControl w:val="0"/>
              <w:jc w:val="center"/>
              <w:rPr>
                <w:rFonts w:eastAsia="GOST Type AU"/>
                <w:sz w:val="28"/>
                <w:szCs w:val="28"/>
              </w:rPr>
            </w:pPr>
            <w:r>
              <w:rPr>
                <w:rFonts w:eastAsia="GOST Type AU"/>
                <w:sz w:val="28"/>
                <w:szCs w:val="28"/>
              </w:rPr>
              <w:t>1:</w:t>
            </w:r>
            <w:r w:rsidR="00B9654F">
              <w:rPr>
                <w:rFonts w:eastAsia="GOST Type AU"/>
                <w:sz w:val="28"/>
                <w:szCs w:val="28"/>
              </w:rPr>
              <w:t>500</w:t>
            </w:r>
          </w:p>
        </w:tc>
        <w:tc>
          <w:tcPr>
            <w:tcW w:w="1559" w:type="dxa"/>
            <w:vAlign w:val="center"/>
          </w:tcPr>
          <w:p w:rsidR="008130BB" w:rsidRDefault="008130BB" w:rsidP="003F353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B4E09" w:rsidRPr="0006797B" w:rsidTr="003F3536">
        <w:trPr>
          <w:trHeight w:val="567"/>
        </w:trPr>
        <w:tc>
          <w:tcPr>
            <w:tcW w:w="675" w:type="dxa"/>
            <w:vAlign w:val="center"/>
          </w:tcPr>
          <w:p w:rsidR="00CB4E09" w:rsidRDefault="00CB4E09" w:rsidP="00CB4E0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01" w:type="dxa"/>
            <w:vAlign w:val="center"/>
          </w:tcPr>
          <w:p w:rsidR="00CB4E09" w:rsidRPr="008130BB" w:rsidRDefault="00CB4E09" w:rsidP="00CB4E09">
            <w:pPr>
              <w:widowControl w:val="0"/>
              <w:rPr>
                <w:sz w:val="28"/>
                <w:szCs w:val="28"/>
              </w:rPr>
            </w:pPr>
            <w:r w:rsidRPr="00CB4E09">
              <w:rPr>
                <w:sz w:val="28"/>
                <w:szCs w:val="28"/>
              </w:rPr>
              <w:t>Схема границ территорий объектов культурного наследия</w:t>
            </w:r>
            <w:r>
              <w:rPr>
                <w:sz w:val="28"/>
                <w:szCs w:val="28"/>
              </w:rPr>
              <w:t>.</w:t>
            </w:r>
            <w:r w:rsidRPr="00CB4E09">
              <w:rPr>
                <w:sz w:val="28"/>
                <w:szCs w:val="28"/>
              </w:rPr>
              <w:t xml:space="preserve"> Схема границ зон с особыми условиями использования территории</w:t>
            </w:r>
          </w:p>
        </w:tc>
        <w:tc>
          <w:tcPr>
            <w:tcW w:w="1429" w:type="dxa"/>
            <w:vAlign w:val="center"/>
          </w:tcPr>
          <w:p w:rsidR="00CB4E09" w:rsidRDefault="00CB4E09" w:rsidP="00B9654F">
            <w:pPr>
              <w:widowControl w:val="0"/>
              <w:jc w:val="center"/>
              <w:rPr>
                <w:rFonts w:eastAsia="GOST Type AU"/>
                <w:sz w:val="28"/>
                <w:szCs w:val="28"/>
              </w:rPr>
            </w:pPr>
            <w:r>
              <w:rPr>
                <w:rFonts w:eastAsia="GOST Type AU"/>
                <w:sz w:val="28"/>
                <w:szCs w:val="28"/>
              </w:rPr>
              <w:t>1:</w:t>
            </w:r>
            <w:r w:rsidR="00B9654F">
              <w:rPr>
                <w:rFonts w:eastAsia="GOST Type AU"/>
                <w:sz w:val="28"/>
                <w:szCs w:val="28"/>
              </w:rPr>
              <w:t>50</w:t>
            </w:r>
            <w:r>
              <w:rPr>
                <w:rFonts w:eastAsia="GOST Type AU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CB4E09" w:rsidRDefault="00CB4E09" w:rsidP="00CB4E0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84A1E" w:rsidRDefault="00784A1E" w:rsidP="00CB4E09"/>
    <w:sectPr w:rsidR="00784A1E" w:rsidSect="008E192B">
      <w:headerReference w:type="default" r:id="rId10"/>
      <w:footerReference w:type="even" r:id="rId11"/>
      <w:footerReference w:type="default" r:id="rId12"/>
      <w:pgSz w:w="11906" w:h="16838" w:code="9"/>
      <w:pgMar w:top="1134" w:right="567" w:bottom="1418" w:left="1701" w:header="0" w:footer="34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483" w:rsidRDefault="005F2483" w:rsidP="008130BB">
      <w:r>
        <w:separator/>
      </w:r>
    </w:p>
  </w:endnote>
  <w:endnote w:type="continuationSeparator" w:id="0">
    <w:p w:rsidR="005F2483" w:rsidRDefault="005F2483" w:rsidP="00813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Default="008A67D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A126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D2A3D" w:rsidRDefault="005F248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Pr="00707E02" w:rsidRDefault="008A67DC" w:rsidP="00707E02">
    <w:pPr>
      <w:pStyle w:val="a5"/>
      <w:ind w:right="-143"/>
      <w:jc w:val="right"/>
      <w:rPr>
        <w:sz w:val="28"/>
        <w:szCs w:val="28"/>
      </w:rPr>
    </w:pPr>
    <w:r w:rsidRPr="00707E02">
      <w:rPr>
        <w:sz w:val="28"/>
        <w:szCs w:val="28"/>
      </w:rPr>
      <w:fldChar w:fldCharType="begin"/>
    </w:r>
    <w:r w:rsidR="00BA1268" w:rsidRPr="00707E02">
      <w:rPr>
        <w:sz w:val="28"/>
        <w:szCs w:val="28"/>
      </w:rPr>
      <w:instrText>PAGE   \* MERGEFORMAT</w:instrText>
    </w:r>
    <w:r w:rsidRPr="00707E02">
      <w:rPr>
        <w:sz w:val="28"/>
        <w:szCs w:val="28"/>
      </w:rPr>
      <w:fldChar w:fldCharType="separate"/>
    </w:r>
    <w:r w:rsidR="00BE282B">
      <w:rPr>
        <w:noProof/>
        <w:sz w:val="28"/>
        <w:szCs w:val="28"/>
      </w:rPr>
      <w:t>5</w:t>
    </w:r>
    <w:r w:rsidRPr="00707E02">
      <w:rPr>
        <w:sz w:val="28"/>
        <w:szCs w:val="28"/>
      </w:rPr>
      <w:fldChar w:fldCharType="end"/>
    </w:r>
  </w:p>
  <w:p w:rsidR="001D2A3D" w:rsidRDefault="005F248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483" w:rsidRDefault="005F2483" w:rsidP="008130BB">
      <w:r>
        <w:separator/>
      </w:r>
    </w:p>
  </w:footnote>
  <w:footnote w:type="continuationSeparator" w:id="0">
    <w:p w:rsidR="005F2483" w:rsidRDefault="005F2483" w:rsidP="00813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3D" w:rsidRDefault="008A67DC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-75.2pt;margin-top:12.55pt;width:590.4pt;height:835.2pt;z-index:-2516587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" o:allowincell="f" stroked="f">
          <v:textbox>
            <w:txbxContent>
              <w:tbl>
                <w:tblPr>
                  <w:tblW w:w="0" w:type="auto"/>
                  <w:tblInd w:w="227" w:type="dxa"/>
                  <w:tblLayout w:type="fixed"/>
                  <w:tblCellMar>
                    <w:left w:w="28" w:type="dxa"/>
                    <w:right w:w="28" w:type="dxa"/>
                  </w:tblCellMar>
                  <w:tblLook w:val="0000"/>
                </w:tblPr>
                <w:tblGrid>
                  <w:gridCol w:w="284"/>
                  <w:gridCol w:w="397"/>
                  <w:gridCol w:w="573"/>
                  <w:gridCol w:w="573"/>
                  <w:gridCol w:w="573"/>
                  <w:gridCol w:w="573"/>
                  <w:gridCol w:w="860"/>
                  <w:gridCol w:w="573"/>
                  <w:gridCol w:w="6190"/>
                  <w:gridCol w:w="575"/>
                </w:tblGrid>
                <w:tr w:rsidR="001D2A3D" w:rsidTr="00527E4C">
                  <w:trPr>
                    <w:cantSplit/>
                    <w:trHeight w:hRule="exact" w:val="11221"/>
                  </w:trPr>
                  <w:tc>
                    <w:tcPr>
                      <w:tcW w:w="284" w:type="dxa"/>
                      <w:tcBorders>
                        <w:bottom w:val="single" w:sz="18" w:space="0" w:color="auto"/>
                      </w:tcBorders>
                    </w:tcPr>
                    <w:p w:rsidR="001D2A3D" w:rsidRDefault="005F2483"/>
                  </w:tc>
                  <w:tc>
                    <w:tcPr>
                      <w:tcW w:w="397" w:type="dxa"/>
                      <w:tcBorders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/>
                  </w:tc>
                  <w:tc>
                    <w:tcPr>
                      <w:tcW w:w="10490" w:type="dxa"/>
                      <w:gridSpan w:val="8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>
                      <w:pPr>
                        <w:spacing w:line="360" w:lineRule="auto"/>
                        <w:ind w:right="284"/>
                        <w:jc w:val="both"/>
                        <w:rPr>
                          <w:lang w:val="en-US"/>
                        </w:rPr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142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Взам.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5F2483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/>
                  </w:tc>
                </w:tr>
                <w:tr w:rsidR="001D2A3D" w:rsidTr="005432E7">
                  <w:trPr>
                    <w:cantSplit/>
                    <w:trHeight w:hRule="exact" w:val="2000"/>
                  </w:trPr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5F2483">
                      <w:pPr>
                        <w:spacing w:before="60"/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>
                      <w:pPr>
                        <w:jc w:val="center"/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492"/>
                  </w:trPr>
                  <w:tc>
                    <w:tcPr>
                      <w:tcW w:w="284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BA1268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Инв.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№</w:t>
                      </w:r>
                      <w:r>
                        <w:rPr>
                          <w:rFonts w:ascii="Arial" w:hAnsi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</w:tcPr>
                    <w:p w:rsidR="001D2A3D" w:rsidRDefault="005F2483">
                      <w:pPr>
                        <w:spacing w:before="60"/>
                        <w:jc w:val="center"/>
                        <w:rPr>
                          <w:rFonts w:ascii="Arial" w:hAnsi="Arial"/>
                          <w:lang w:val="en-US"/>
                        </w:rPr>
                      </w:pPr>
                    </w:p>
                  </w:tc>
                  <w:tc>
                    <w:tcPr>
                      <w:tcW w:w="10490" w:type="dxa"/>
                      <w:gridSpan w:val="8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/>
                  </w:tc>
                </w:tr>
                <w:tr w:rsidR="001D2A3D" w:rsidTr="005432E7">
                  <w:trPr>
                    <w:cantSplit/>
                    <w:trHeight w:hRule="exact" w:val="287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6190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Pr="00707E02" w:rsidRDefault="00BA1268" w:rsidP="008130BB">
                      <w:pPr>
                        <w:jc w:val="center"/>
                      </w:pPr>
                      <w:r>
                        <w:rPr>
                          <w:rFonts w:ascii="Arial" w:hAnsi="Arial"/>
                          <w:b/>
                          <w:sz w:val="32"/>
                        </w:rPr>
                        <w:t xml:space="preserve">ДТП - ППТ - </w:t>
                      </w:r>
                      <w:r w:rsidR="008130BB">
                        <w:rPr>
                          <w:rFonts w:ascii="Arial" w:hAnsi="Arial"/>
                          <w:b/>
                          <w:sz w:val="32"/>
                        </w:rPr>
                        <w:t>2</w:t>
                      </w:r>
                    </w:p>
                  </w:tc>
                  <w:tc>
                    <w:tcPr>
                      <w:tcW w:w="57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BA1268">
                      <w:pPr>
                        <w:pStyle w:val="4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Лист</w:t>
                      </w:r>
                    </w:p>
                  </w:tc>
                </w:tr>
                <w:tr w:rsidR="001D2A3D" w:rsidTr="005432E7">
                  <w:trPr>
                    <w:cantSplit/>
                    <w:trHeight w:hRule="exact" w:val="290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860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573" w:type="dxa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/>
                  </w:tc>
                  <w:tc>
                    <w:tcPr>
                      <w:tcW w:w="575" w:type="dxa"/>
                      <w:vMerge w:val="restart"/>
                      <w:tcBorders>
                        <w:top w:val="single" w:sz="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1D2A3D" w:rsidRDefault="005F2483">
                      <w:pPr>
                        <w:spacing w:before="20"/>
                        <w:jc w:val="center"/>
                        <w:rPr>
                          <w:sz w:val="24"/>
                          <w:lang w:val="en-US"/>
                        </w:rPr>
                      </w:pPr>
                    </w:p>
                  </w:tc>
                </w:tr>
                <w:tr w:rsidR="001D2A3D" w:rsidTr="005432E7">
                  <w:trPr>
                    <w:cantSplit/>
                    <w:trHeight w:hRule="exact" w:val="281"/>
                  </w:trPr>
                  <w:tc>
                    <w:tcPr>
                      <w:tcW w:w="284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/>
                  </w:tc>
                  <w:tc>
                    <w:tcPr>
                      <w:tcW w:w="397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/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Изм.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Кол.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Лист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spacing w:before="20"/>
                        <w:ind w:left="-57" w:right="-57"/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№док</w:t>
                      </w:r>
                    </w:p>
                  </w:tc>
                  <w:tc>
                    <w:tcPr>
                      <w:tcW w:w="860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pStyle w:val="1"/>
                        <w:spacing w:before="20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Подпись</w:t>
                      </w:r>
                    </w:p>
                  </w:tc>
                  <w:tc>
                    <w:tcPr>
                      <w:tcW w:w="57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BA1268">
                      <w:pPr>
                        <w:pStyle w:val="4"/>
                        <w:spacing w:before="20"/>
                        <w:ind w:left="-57" w:right="-57"/>
                        <w:rPr>
                          <w:rFonts w:ascii="Arial" w:hAnsi="Arial"/>
                          <w:b w:val="0"/>
                          <w:sz w:val="20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190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/>
                  </w:tc>
                  <w:tc>
                    <w:tcPr>
                      <w:tcW w:w="575" w:type="dxa"/>
                      <w:vMerge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1D2A3D" w:rsidRDefault="005F2483"/>
                  </w:tc>
                </w:tr>
              </w:tbl>
              <w:p w:rsidR="001D2A3D" w:rsidRDefault="005F2483">
                <w:pPr>
                  <w:rPr>
                    <w:rFonts w:ascii="Arial" w:hAnsi="Arial"/>
                  </w:rPr>
                </w:pPr>
              </w:p>
            </w:txbxContent>
          </v:textbox>
          <w10:wrap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D2F86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47752"/>
    <w:multiLevelType w:val="multilevel"/>
    <w:tmpl w:val="17C43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573E1FEE"/>
    <w:multiLevelType w:val="hybridMultilevel"/>
    <w:tmpl w:val="3BA22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C84D1C"/>
    <w:multiLevelType w:val="multilevel"/>
    <w:tmpl w:val="62F0F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E2F715F"/>
    <w:multiLevelType w:val="hybridMultilevel"/>
    <w:tmpl w:val="367EF242"/>
    <w:lvl w:ilvl="0" w:tplc="00FADFEA">
      <w:start w:val="1"/>
      <w:numFmt w:val="bullet"/>
      <w:lvlText w:val="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EA94683"/>
    <w:multiLevelType w:val="hybridMultilevel"/>
    <w:tmpl w:val="3D9E2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55564"/>
    <w:multiLevelType w:val="hybridMultilevel"/>
    <w:tmpl w:val="B10A480A"/>
    <w:lvl w:ilvl="0" w:tplc="371C8A9A">
      <w:start w:val="1"/>
      <w:numFmt w:val="decimal"/>
      <w:lvlText w:val="%1."/>
      <w:lvlJc w:val="left"/>
      <w:pPr>
        <w:ind w:left="930" w:hanging="57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84993"/>
    <w:rsid w:val="000063D5"/>
    <w:rsid w:val="00052B5D"/>
    <w:rsid w:val="000814BF"/>
    <w:rsid w:val="000C1433"/>
    <w:rsid w:val="000C274D"/>
    <w:rsid w:val="000E6C49"/>
    <w:rsid w:val="000F3F5B"/>
    <w:rsid w:val="000F598E"/>
    <w:rsid w:val="00105677"/>
    <w:rsid w:val="0016550B"/>
    <w:rsid w:val="00177DF4"/>
    <w:rsid w:val="001E7DE3"/>
    <w:rsid w:val="0021103F"/>
    <w:rsid w:val="002362DD"/>
    <w:rsid w:val="00241B19"/>
    <w:rsid w:val="00271ABD"/>
    <w:rsid w:val="002A40D2"/>
    <w:rsid w:val="002A7D27"/>
    <w:rsid w:val="002C50CF"/>
    <w:rsid w:val="002E189A"/>
    <w:rsid w:val="002F2987"/>
    <w:rsid w:val="003213C4"/>
    <w:rsid w:val="00350AB7"/>
    <w:rsid w:val="003A1DBF"/>
    <w:rsid w:val="003A2385"/>
    <w:rsid w:val="003D1AD8"/>
    <w:rsid w:val="00402CD4"/>
    <w:rsid w:val="00411AF3"/>
    <w:rsid w:val="00433294"/>
    <w:rsid w:val="00436B1D"/>
    <w:rsid w:val="004732A8"/>
    <w:rsid w:val="00493DCE"/>
    <w:rsid w:val="00497BAA"/>
    <w:rsid w:val="004C06FB"/>
    <w:rsid w:val="00572D19"/>
    <w:rsid w:val="005C5C61"/>
    <w:rsid w:val="005D4148"/>
    <w:rsid w:val="005F2483"/>
    <w:rsid w:val="0062315A"/>
    <w:rsid w:val="00635BFC"/>
    <w:rsid w:val="006449EE"/>
    <w:rsid w:val="006C141A"/>
    <w:rsid w:val="006C2A8A"/>
    <w:rsid w:val="00701C0B"/>
    <w:rsid w:val="00703077"/>
    <w:rsid w:val="00704499"/>
    <w:rsid w:val="00761CAF"/>
    <w:rsid w:val="00761ED4"/>
    <w:rsid w:val="00774EE0"/>
    <w:rsid w:val="00784A1E"/>
    <w:rsid w:val="00786243"/>
    <w:rsid w:val="007A75CB"/>
    <w:rsid w:val="007B2969"/>
    <w:rsid w:val="008130BB"/>
    <w:rsid w:val="00850785"/>
    <w:rsid w:val="00883DBE"/>
    <w:rsid w:val="008858D7"/>
    <w:rsid w:val="008A67DC"/>
    <w:rsid w:val="00931EE4"/>
    <w:rsid w:val="00975843"/>
    <w:rsid w:val="009B5FD1"/>
    <w:rsid w:val="009B71CA"/>
    <w:rsid w:val="00A008FB"/>
    <w:rsid w:val="00A134FC"/>
    <w:rsid w:val="00A5365C"/>
    <w:rsid w:val="00AD2667"/>
    <w:rsid w:val="00B50498"/>
    <w:rsid w:val="00B81A73"/>
    <w:rsid w:val="00B915C7"/>
    <w:rsid w:val="00B9654F"/>
    <w:rsid w:val="00BA1268"/>
    <w:rsid w:val="00BB2924"/>
    <w:rsid w:val="00BE282B"/>
    <w:rsid w:val="00BE4980"/>
    <w:rsid w:val="00C05CE6"/>
    <w:rsid w:val="00C21604"/>
    <w:rsid w:val="00C97D45"/>
    <w:rsid w:val="00CB4E09"/>
    <w:rsid w:val="00CC69A6"/>
    <w:rsid w:val="00D23202"/>
    <w:rsid w:val="00D551A5"/>
    <w:rsid w:val="00D86705"/>
    <w:rsid w:val="00DA24AE"/>
    <w:rsid w:val="00DA7565"/>
    <w:rsid w:val="00DB7FFC"/>
    <w:rsid w:val="00DD0D9A"/>
    <w:rsid w:val="00E23127"/>
    <w:rsid w:val="00E309DE"/>
    <w:rsid w:val="00E45504"/>
    <w:rsid w:val="00E70F16"/>
    <w:rsid w:val="00ED1946"/>
    <w:rsid w:val="00EE49AD"/>
    <w:rsid w:val="00F1055A"/>
    <w:rsid w:val="00F107D2"/>
    <w:rsid w:val="00F30317"/>
    <w:rsid w:val="00F311C3"/>
    <w:rsid w:val="00F369D6"/>
    <w:rsid w:val="00F84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4993"/>
    <w:pPr>
      <w:keepNext/>
      <w:ind w:left="-57" w:right="-57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F84993"/>
    <w:pPr>
      <w:keepNext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F84993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F84993"/>
    <w:pPr>
      <w:keepNext/>
      <w:ind w:left="113" w:right="57"/>
      <w:jc w:val="both"/>
      <w:outlineLvl w:val="4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99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499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499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84993"/>
    <w:rPr>
      <w:rFonts w:ascii="Times New Roman" w:eastAsia="Times New Roman" w:hAnsi="Times New Roman" w:cs="Times New Roman"/>
      <w:sz w:val="96"/>
      <w:szCs w:val="20"/>
      <w:lang w:eastAsia="ru-RU"/>
    </w:rPr>
  </w:style>
  <w:style w:type="paragraph" w:styleId="a3">
    <w:name w:val="header"/>
    <w:basedOn w:val="a"/>
    <w:link w:val="a4"/>
    <w:rsid w:val="00F8499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F8499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F84993"/>
  </w:style>
  <w:style w:type="paragraph" w:styleId="a8">
    <w:name w:val="Balloon Text"/>
    <w:basedOn w:val="a"/>
    <w:link w:val="a9"/>
    <w:semiHidden/>
    <w:rsid w:val="00F849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8499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F84993"/>
    <w:pPr>
      <w:jc w:val="both"/>
    </w:pPr>
    <w:rPr>
      <w:rFonts w:ascii="Arial" w:hAnsi="Arial"/>
      <w:sz w:val="24"/>
    </w:rPr>
  </w:style>
  <w:style w:type="character" w:customStyle="1" w:styleId="22">
    <w:name w:val="Основной текст 2 Знак"/>
    <w:basedOn w:val="a0"/>
    <w:link w:val="21"/>
    <w:rsid w:val="00F8499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andard">
    <w:name w:val="Standard"/>
    <w:rsid w:val="00F8499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styleId="aa">
    <w:name w:val="Table Grid"/>
    <w:basedOn w:val="a1"/>
    <w:uiPriority w:val="39"/>
    <w:rsid w:val="00F849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F84993"/>
    <w:pPr>
      <w:keepLines/>
      <w:spacing w:before="240" w:line="259" w:lineRule="auto"/>
      <w:ind w:left="0" w:right="0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23">
    <w:name w:val="toc 2"/>
    <w:basedOn w:val="a"/>
    <w:next w:val="a"/>
    <w:autoRedefine/>
    <w:uiPriority w:val="39"/>
    <w:rsid w:val="00F84993"/>
    <w:pPr>
      <w:ind w:left="200"/>
    </w:pPr>
  </w:style>
  <w:style w:type="character" w:styleId="ac">
    <w:name w:val="Hyperlink"/>
    <w:uiPriority w:val="99"/>
    <w:unhideWhenUsed/>
    <w:rsid w:val="00F84993"/>
    <w:rPr>
      <w:color w:val="0563C1"/>
      <w:u w:val="single"/>
    </w:rPr>
  </w:style>
  <w:style w:type="character" w:customStyle="1" w:styleId="ad">
    <w:name w:val="Цветовое выделение"/>
    <w:uiPriority w:val="99"/>
    <w:rsid w:val="00F84993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F8499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F84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F8499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ar-SA"/>
    </w:rPr>
  </w:style>
  <w:style w:type="paragraph" w:customStyle="1" w:styleId="s16">
    <w:name w:val="s_16"/>
    <w:basedOn w:val="a"/>
    <w:rsid w:val="00F849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F84993"/>
  </w:style>
  <w:style w:type="paragraph" w:customStyle="1" w:styleId="SAMPLE1">
    <w:name w:val="SAMPLE 1"/>
    <w:rsid w:val="00F84993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1"/>
    <w:uiPriority w:val="1"/>
    <w:qFormat/>
    <w:rsid w:val="00F849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F84993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rsid w:val="00F8499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84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a"/>
    <w:rsid w:val="00F84993"/>
    <w:pPr>
      <w:keepLines/>
      <w:widowControl w:val="0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styleId="af4">
    <w:name w:val="Normal (Web)"/>
    <w:basedOn w:val="a"/>
    <w:uiPriority w:val="99"/>
    <w:unhideWhenUsed/>
    <w:rsid w:val="00ED1946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ED1946"/>
    <w:pPr>
      <w:spacing w:before="100" w:beforeAutospacing="1" w:after="100" w:afterAutospacing="1"/>
    </w:pPr>
    <w:rPr>
      <w:sz w:val="24"/>
      <w:szCs w:val="24"/>
    </w:rPr>
  </w:style>
  <w:style w:type="paragraph" w:customStyle="1" w:styleId="Textbody">
    <w:name w:val="Text body"/>
    <w:basedOn w:val="Standard"/>
    <w:rsid w:val="00ED1946"/>
    <w:pPr>
      <w:spacing w:after="120"/>
    </w:pPr>
    <w:rPr>
      <w:rFonts w:ascii="Times New Roman" w:hAnsi="Times New Roman"/>
      <w:sz w:val="24"/>
    </w:rPr>
  </w:style>
  <w:style w:type="paragraph" w:customStyle="1" w:styleId="TableContents">
    <w:name w:val="Table Contents"/>
    <w:basedOn w:val="Standard"/>
    <w:rsid w:val="008130BB"/>
    <w:pPr>
      <w:suppressLineNumbers/>
    </w:pPr>
  </w:style>
  <w:style w:type="character" w:customStyle="1" w:styleId="blk">
    <w:name w:val="blk"/>
    <w:basedOn w:val="a0"/>
    <w:rsid w:val="00A134FC"/>
  </w:style>
  <w:style w:type="character" w:customStyle="1" w:styleId="nobr">
    <w:name w:val="nobr"/>
    <w:basedOn w:val="a0"/>
    <w:rsid w:val="00A134FC"/>
  </w:style>
  <w:style w:type="character" w:customStyle="1" w:styleId="button-search">
    <w:name w:val="button-search"/>
    <w:basedOn w:val="a0"/>
    <w:rsid w:val="007A75CB"/>
  </w:style>
  <w:style w:type="paragraph" w:styleId="af5">
    <w:name w:val="List Paragraph"/>
    <w:basedOn w:val="a"/>
    <w:uiPriority w:val="34"/>
    <w:qFormat/>
    <w:rsid w:val="00436B1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f6">
    <w:name w:val="Strong"/>
    <w:uiPriority w:val="22"/>
    <w:qFormat/>
    <w:rsid w:val="001E7DE3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5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0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3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21252/947e56d01de81cdca234a7114196436f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12121252/947e56d01de81cdca234a7114196436f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2636</Words>
  <Characters>15031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Mois</dc:creator>
  <cp:keywords/>
  <dc:description/>
  <cp:lastModifiedBy>Ресепшен</cp:lastModifiedBy>
  <cp:revision>36</cp:revision>
  <cp:lastPrinted>2021-07-12T10:54:00Z</cp:lastPrinted>
  <dcterms:created xsi:type="dcterms:W3CDTF">2020-09-06T07:26:00Z</dcterms:created>
  <dcterms:modified xsi:type="dcterms:W3CDTF">2021-07-12T10:55:00Z</dcterms:modified>
</cp:coreProperties>
</file>